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B2" w:rsidRDefault="00C106B2" w:rsidP="00426930">
      <w:pPr>
        <w:jc w:val="right"/>
        <w:rPr>
          <w:b/>
        </w:rPr>
      </w:pPr>
    </w:p>
    <w:tbl>
      <w:tblPr>
        <w:tblW w:w="52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
        <w:gridCol w:w="2000"/>
        <w:gridCol w:w="2946"/>
        <w:gridCol w:w="1987"/>
        <w:gridCol w:w="1253"/>
        <w:gridCol w:w="1043"/>
      </w:tblGrid>
      <w:tr w:rsidR="00FB4668" w:rsidRPr="006610FA" w:rsidTr="00EB4171">
        <w:trPr>
          <w:trHeight w:val="398"/>
        </w:trPr>
        <w:tc>
          <w:tcPr>
            <w:tcW w:w="5000" w:type="pct"/>
            <w:gridSpan w:val="6"/>
            <w:shd w:val="clear" w:color="auto" w:fill="auto"/>
            <w:vAlign w:val="center"/>
          </w:tcPr>
          <w:p w:rsidR="00FB4668" w:rsidRPr="006610FA" w:rsidRDefault="00FB4668" w:rsidP="00323E98">
            <w:pPr>
              <w:jc w:val="center"/>
              <w:rPr>
                <w:b/>
              </w:rPr>
            </w:pPr>
            <w:r w:rsidRPr="006610FA">
              <w:rPr>
                <w:b/>
              </w:rPr>
              <w:t>Başvuru Sahipleri ve Proje Puantaj Tablosu</w:t>
            </w:r>
          </w:p>
        </w:tc>
      </w:tr>
      <w:tr w:rsidR="00FB4668" w:rsidRPr="006610FA" w:rsidTr="003970CF">
        <w:trPr>
          <w:trHeight w:val="398"/>
        </w:trPr>
        <w:tc>
          <w:tcPr>
            <w:tcW w:w="1278" w:type="pct"/>
            <w:gridSpan w:val="2"/>
            <w:shd w:val="clear" w:color="auto" w:fill="auto"/>
            <w:vAlign w:val="center"/>
          </w:tcPr>
          <w:p w:rsidR="00FB4668" w:rsidRPr="006610FA" w:rsidRDefault="00FB4668" w:rsidP="00323E98">
            <w:pPr>
              <w:rPr>
                <w:b/>
                <w:bCs/>
              </w:rPr>
            </w:pPr>
            <w:r w:rsidRPr="006610FA">
              <w:rPr>
                <w:rFonts w:eastAsia="EOGOCK+CityTrkMedium+2"/>
                <w:b/>
              </w:rPr>
              <w:t>Başvuru Numarası</w:t>
            </w:r>
          </w:p>
        </w:tc>
        <w:tc>
          <w:tcPr>
            <w:tcW w:w="3722" w:type="pct"/>
            <w:gridSpan w:val="4"/>
            <w:shd w:val="clear" w:color="auto" w:fill="auto"/>
            <w:vAlign w:val="center"/>
          </w:tcPr>
          <w:p w:rsidR="00FB4668" w:rsidRPr="006610FA" w:rsidRDefault="00FB4668" w:rsidP="00323E98">
            <w:pPr>
              <w:rPr>
                <w:bCs/>
              </w:rPr>
            </w:pPr>
          </w:p>
        </w:tc>
      </w:tr>
      <w:tr w:rsidR="00FB4668" w:rsidRPr="006610FA" w:rsidTr="003970CF">
        <w:trPr>
          <w:trHeight w:val="20"/>
        </w:trPr>
        <w:tc>
          <w:tcPr>
            <w:tcW w:w="248" w:type="pct"/>
            <w:shd w:val="clear" w:color="auto" w:fill="auto"/>
            <w:vAlign w:val="center"/>
          </w:tcPr>
          <w:p w:rsidR="00FB4668" w:rsidRPr="006610FA" w:rsidRDefault="00FB4668" w:rsidP="00323E98">
            <w:pPr>
              <w:jc w:val="center"/>
              <w:rPr>
                <w:b/>
                <w:bCs/>
              </w:rPr>
            </w:pPr>
            <w:r w:rsidRPr="006610FA">
              <w:rPr>
                <w:b/>
                <w:bCs/>
              </w:rPr>
              <w:t>SN</w:t>
            </w:r>
          </w:p>
        </w:tc>
        <w:tc>
          <w:tcPr>
            <w:tcW w:w="2547" w:type="pct"/>
            <w:gridSpan w:val="2"/>
            <w:shd w:val="clear" w:color="auto" w:fill="auto"/>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auto"/>
            <w:noWrap/>
            <w:vAlign w:val="center"/>
          </w:tcPr>
          <w:p w:rsidR="00FB4668" w:rsidRPr="006610FA" w:rsidRDefault="00FB4668" w:rsidP="00323E98">
            <w:pPr>
              <w:jc w:val="center"/>
              <w:rPr>
                <w:b/>
                <w:bCs/>
              </w:rPr>
            </w:pPr>
            <w:r w:rsidRPr="006610FA">
              <w:rPr>
                <w:b/>
                <w:bCs/>
              </w:rPr>
              <w:t>Aralık</w:t>
            </w:r>
          </w:p>
        </w:tc>
        <w:tc>
          <w:tcPr>
            <w:tcW w:w="645" w:type="pct"/>
            <w:shd w:val="clear" w:color="auto" w:fill="auto"/>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37" w:type="pct"/>
            <w:shd w:val="clear" w:color="auto" w:fill="auto"/>
            <w:vAlign w:val="center"/>
          </w:tcPr>
          <w:p w:rsidR="00FB4668" w:rsidRPr="006610FA" w:rsidRDefault="00FB4668" w:rsidP="00323E98">
            <w:pPr>
              <w:jc w:val="center"/>
              <w:rPr>
                <w:b/>
                <w:bCs/>
              </w:rPr>
            </w:pPr>
            <w:r w:rsidRPr="006610FA">
              <w:rPr>
                <w:b/>
                <w:bCs/>
              </w:rPr>
              <w:t>Verilen Puan</w:t>
            </w:r>
          </w:p>
        </w:tc>
      </w:tr>
      <w:tr w:rsidR="00FB4668" w:rsidRPr="006610FA" w:rsidTr="003970CF">
        <w:trPr>
          <w:trHeight w:val="20"/>
        </w:trPr>
        <w:tc>
          <w:tcPr>
            <w:tcW w:w="248" w:type="pct"/>
            <w:vMerge w:val="restart"/>
            <w:shd w:val="clear" w:color="auto" w:fill="auto"/>
            <w:vAlign w:val="center"/>
          </w:tcPr>
          <w:p w:rsidR="00FB4668" w:rsidRPr="006610FA" w:rsidRDefault="00CB0B41" w:rsidP="00323E98">
            <w:pPr>
              <w:jc w:val="center"/>
            </w:pPr>
            <w:r w:rsidRPr="006610FA">
              <w:t>1</w:t>
            </w:r>
          </w:p>
        </w:tc>
        <w:tc>
          <w:tcPr>
            <w:tcW w:w="2547" w:type="pct"/>
            <w:gridSpan w:val="2"/>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23"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5" w:type="pct"/>
            <w:shd w:val="clear" w:color="auto" w:fill="auto"/>
            <w:noWrap/>
            <w:vAlign w:val="center"/>
          </w:tcPr>
          <w:p w:rsidR="00FB4668" w:rsidRPr="006610FA" w:rsidRDefault="005F4E34" w:rsidP="00323E98">
            <w:pPr>
              <w:jc w:val="center"/>
            </w:pPr>
            <w:r w:rsidRPr="006610FA">
              <w:t>15</w:t>
            </w:r>
          </w:p>
        </w:tc>
        <w:tc>
          <w:tcPr>
            <w:tcW w:w="537" w:type="pct"/>
            <w:vMerge w:val="restart"/>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41-55</w:t>
            </w:r>
          </w:p>
        </w:tc>
        <w:tc>
          <w:tcPr>
            <w:tcW w:w="645" w:type="pct"/>
            <w:shd w:val="clear" w:color="auto" w:fill="auto"/>
            <w:noWrap/>
            <w:vAlign w:val="center"/>
          </w:tcPr>
          <w:p w:rsidR="00FB4668" w:rsidRPr="006610FA" w:rsidRDefault="00FB4668" w:rsidP="005F4E34">
            <w:pPr>
              <w:jc w:val="center"/>
            </w:pPr>
            <w:r w:rsidRPr="006610FA">
              <w:t>1</w:t>
            </w:r>
            <w:r w:rsidR="0016075C">
              <w:t>1</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56-65</w:t>
            </w:r>
          </w:p>
        </w:tc>
        <w:tc>
          <w:tcPr>
            <w:tcW w:w="645" w:type="pct"/>
            <w:shd w:val="clear" w:color="auto" w:fill="auto"/>
            <w:noWrap/>
            <w:vAlign w:val="center"/>
          </w:tcPr>
          <w:p w:rsidR="00FB4668" w:rsidRPr="006610FA" w:rsidRDefault="0016075C" w:rsidP="00323E98">
            <w:pPr>
              <w:jc w:val="center"/>
            </w:pPr>
            <w:r>
              <w:t>7</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5" w:type="pct"/>
            <w:tcBorders>
              <w:bottom w:val="double" w:sz="4" w:space="0" w:color="auto"/>
            </w:tcBorders>
            <w:shd w:val="clear" w:color="auto" w:fill="auto"/>
            <w:noWrap/>
            <w:vAlign w:val="center"/>
          </w:tcPr>
          <w:p w:rsidR="00FB4668" w:rsidRPr="006610FA" w:rsidRDefault="0016075C" w:rsidP="00323E98">
            <w:pPr>
              <w:jc w:val="center"/>
            </w:pPr>
            <w:r>
              <w:t>3</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23" w:type="pct"/>
            <w:tcBorders>
              <w:top w:val="double" w:sz="4" w:space="0" w:color="auto"/>
            </w:tcBorders>
            <w:shd w:val="clear" w:color="auto" w:fill="auto"/>
            <w:noWrap/>
            <w:vAlign w:val="center"/>
          </w:tcPr>
          <w:p w:rsidR="00FB4668" w:rsidRPr="006610FA" w:rsidRDefault="00FB4668" w:rsidP="00323E98">
            <w:r w:rsidRPr="006610FA">
              <w:t>Kadın</w:t>
            </w:r>
          </w:p>
        </w:tc>
        <w:tc>
          <w:tcPr>
            <w:tcW w:w="645"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EF5443">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Erkek</w:t>
            </w:r>
          </w:p>
        </w:tc>
        <w:tc>
          <w:tcPr>
            <w:tcW w:w="645" w:type="pct"/>
            <w:tcBorders>
              <w:bottom w:val="double" w:sz="4" w:space="0" w:color="auto"/>
            </w:tcBorders>
            <w:shd w:val="clear" w:color="auto" w:fill="auto"/>
            <w:noWrap/>
            <w:vAlign w:val="center"/>
          </w:tcPr>
          <w:p w:rsidR="00FB4668" w:rsidRPr="006610FA" w:rsidRDefault="00080191" w:rsidP="00323E98">
            <w:pPr>
              <w:jc w:val="center"/>
            </w:pPr>
            <w:r>
              <w:t>5</w:t>
            </w:r>
          </w:p>
        </w:tc>
        <w:tc>
          <w:tcPr>
            <w:tcW w:w="537" w:type="pct"/>
            <w:vMerge/>
            <w:tcBorders>
              <w:bottom w:val="double" w:sz="4" w:space="0" w:color="auto"/>
            </w:tcBorders>
            <w:shd w:val="clear" w:color="auto" w:fill="auto"/>
            <w:vAlign w:val="center"/>
          </w:tcPr>
          <w:p w:rsidR="00FB4668" w:rsidRPr="006610FA" w:rsidRDefault="00FB4668" w:rsidP="00323E98"/>
        </w:tc>
      </w:tr>
      <w:tr w:rsidR="00C82ADE" w:rsidRPr="006610FA" w:rsidTr="00EF5443">
        <w:trPr>
          <w:trHeight w:val="20"/>
        </w:trPr>
        <w:tc>
          <w:tcPr>
            <w:tcW w:w="248" w:type="pct"/>
            <w:vMerge w:val="restart"/>
            <w:shd w:val="clear" w:color="auto" w:fill="auto"/>
            <w:vAlign w:val="center"/>
          </w:tcPr>
          <w:p w:rsidR="00C82ADE" w:rsidRPr="006610FA" w:rsidRDefault="00C82ADE" w:rsidP="0036746E">
            <w:pPr>
              <w:jc w:val="center"/>
            </w:pPr>
            <w:r w:rsidRPr="006610FA">
              <w:t>3</w:t>
            </w:r>
          </w:p>
        </w:tc>
        <w:tc>
          <w:tcPr>
            <w:tcW w:w="2547"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top w:val="double" w:sz="4" w:space="0" w:color="auto"/>
              <w:bottom w:val="single" w:sz="4" w:space="0" w:color="auto"/>
            </w:tcBorders>
            <w:shd w:val="clear" w:color="auto" w:fill="auto"/>
            <w:noWrap/>
            <w:vAlign w:val="center"/>
          </w:tcPr>
          <w:p w:rsidR="00C82ADE" w:rsidRPr="006610FA" w:rsidRDefault="00C82ADE" w:rsidP="00323E98">
            <w:r w:rsidRPr="006610FA">
              <w:t>Köy</w:t>
            </w:r>
          </w:p>
        </w:tc>
        <w:tc>
          <w:tcPr>
            <w:tcW w:w="645" w:type="pct"/>
            <w:tcBorders>
              <w:top w:val="double" w:sz="4" w:space="0" w:color="auto"/>
              <w:bottom w:val="single" w:sz="4" w:space="0" w:color="auto"/>
            </w:tcBorders>
            <w:shd w:val="clear" w:color="auto" w:fill="auto"/>
            <w:noWrap/>
            <w:vAlign w:val="center"/>
          </w:tcPr>
          <w:p w:rsidR="00C82ADE" w:rsidRPr="006610FA" w:rsidRDefault="00C82ADE" w:rsidP="00323E98">
            <w:pPr>
              <w:jc w:val="center"/>
            </w:pPr>
            <w:r w:rsidRPr="006610FA">
              <w:t>5</w:t>
            </w:r>
          </w:p>
        </w:tc>
        <w:tc>
          <w:tcPr>
            <w:tcW w:w="537" w:type="pct"/>
            <w:vMerge w:val="restart"/>
            <w:shd w:val="clear" w:color="auto" w:fill="auto"/>
            <w:vAlign w:val="center"/>
          </w:tcPr>
          <w:p w:rsidR="00C82ADE" w:rsidRPr="006610FA" w:rsidRDefault="00C82ADE" w:rsidP="00323E98"/>
        </w:tc>
      </w:tr>
      <w:tr w:rsidR="00C82ADE" w:rsidRPr="006610FA" w:rsidTr="00EF5443">
        <w:trPr>
          <w:trHeight w:val="20"/>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7" w:type="pct"/>
            <w:gridSpan w:val="2"/>
            <w:vMerge/>
            <w:tcBorders>
              <w:bottom w:val="double" w:sz="4" w:space="0" w:color="auto"/>
            </w:tcBorders>
            <w:shd w:val="clear" w:color="auto" w:fill="auto"/>
            <w:vAlign w:val="center"/>
          </w:tcPr>
          <w:p w:rsidR="00C82ADE" w:rsidRPr="006610FA" w:rsidRDefault="00C82ADE" w:rsidP="0017371A"/>
        </w:tc>
        <w:tc>
          <w:tcPr>
            <w:tcW w:w="1023" w:type="pct"/>
            <w:tcBorders>
              <w:top w:val="single" w:sz="4" w:space="0" w:color="auto"/>
              <w:bottom w:val="double" w:sz="4" w:space="0" w:color="auto"/>
            </w:tcBorders>
            <w:shd w:val="clear" w:color="auto" w:fill="auto"/>
            <w:noWrap/>
            <w:vAlign w:val="center"/>
          </w:tcPr>
          <w:p w:rsidR="00C82ADE" w:rsidRPr="006610FA" w:rsidRDefault="00965315" w:rsidP="00323E98">
            <w:r>
              <w:t>Mahalle</w:t>
            </w:r>
          </w:p>
        </w:tc>
        <w:tc>
          <w:tcPr>
            <w:tcW w:w="645" w:type="pct"/>
            <w:tcBorders>
              <w:top w:val="single" w:sz="4" w:space="0" w:color="auto"/>
              <w:bottom w:val="double" w:sz="4" w:space="0" w:color="auto"/>
            </w:tcBorders>
            <w:shd w:val="clear" w:color="auto" w:fill="auto"/>
            <w:noWrap/>
            <w:vAlign w:val="center"/>
          </w:tcPr>
          <w:p w:rsidR="00C82ADE" w:rsidRPr="006610FA" w:rsidRDefault="00965315" w:rsidP="00323E98">
            <w:pPr>
              <w:jc w:val="center"/>
            </w:pPr>
            <w:r>
              <w:t>2</w:t>
            </w:r>
          </w:p>
        </w:tc>
        <w:tc>
          <w:tcPr>
            <w:tcW w:w="537" w:type="pct"/>
            <w:vMerge/>
            <w:tcBorders>
              <w:bottom w:val="double" w:sz="4" w:space="0" w:color="auto"/>
            </w:tcBorders>
            <w:shd w:val="clear" w:color="auto" w:fill="auto"/>
            <w:vAlign w:val="center"/>
          </w:tcPr>
          <w:p w:rsidR="00C82ADE" w:rsidRPr="006610FA" w:rsidRDefault="00C82ADE" w:rsidP="00323E98"/>
        </w:tc>
      </w:tr>
      <w:tr w:rsidR="00FB4668" w:rsidRPr="006610FA" w:rsidTr="00A733C4">
        <w:trPr>
          <w:trHeight w:val="47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4</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5"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5"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5</w:t>
            </w:r>
          </w:p>
        </w:tc>
        <w:tc>
          <w:tcPr>
            <w:tcW w:w="2547" w:type="pct"/>
            <w:gridSpan w:val="2"/>
            <w:vMerge w:val="restart"/>
            <w:tcBorders>
              <w:top w:val="double" w:sz="4" w:space="0" w:color="auto"/>
            </w:tcBorders>
            <w:shd w:val="clear" w:color="auto" w:fill="auto"/>
            <w:vAlign w:val="center"/>
          </w:tcPr>
          <w:p w:rsidR="00FB4668" w:rsidRPr="006610FA" w:rsidRDefault="00FB4668" w:rsidP="001C6CE4">
            <w:r w:rsidRPr="006610FA">
              <w:t>Tarım arazi varlığı (d</w:t>
            </w:r>
            <w:r w:rsidR="001C6CE4">
              <w:t>ekar</w:t>
            </w:r>
            <w:r w:rsidRPr="006610FA">
              <w:t>)</w:t>
            </w:r>
          </w:p>
        </w:tc>
        <w:tc>
          <w:tcPr>
            <w:tcW w:w="1023" w:type="pct"/>
            <w:tcBorders>
              <w:top w:val="double" w:sz="4" w:space="0" w:color="auto"/>
            </w:tcBorders>
            <w:shd w:val="clear" w:color="auto" w:fill="auto"/>
            <w:noWrap/>
            <w:vAlign w:val="center"/>
          </w:tcPr>
          <w:p w:rsidR="00FB4668" w:rsidRPr="006610FA" w:rsidRDefault="00FB4668" w:rsidP="00323E98">
            <w:r w:rsidRPr="006610FA">
              <w:t>20'den küçük</w:t>
            </w:r>
          </w:p>
        </w:tc>
        <w:tc>
          <w:tcPr>
            <w:tcW w:w="645"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21-40</w:t>
            </w:r>
          </w:p>
        </w:tc>
        <w:tc>
          <w:tcPr>
            <w:tcW w:w="645" w:type="pct"/>
            <w:shd w:val="clear" w:color="auto" w:fill="auto"/>
            <w:noWrap/>
            <w:vAlign w:val="center"/>
          </w:tcPr>
          <w:p w:rsidR="00FB4668" w:rsidRPr="006610FA" w:rsidRDefault="00FB4668" w:rsidP="00876929">
            <w:pPr>
              <w:jc w:val="center"/>
            </w:pPr>
            <w:r w:rsidRPr="006610FA">
              <w:t>1</w:t>
            </w:r>
            <w:r w:rsidR="00F4277C">
              <w:t>2</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41-100</w:t>
            </w:r>
          </w:p>
        </w:tc>
        <w:tc>
          <w:tcPr>
            <w:tcW w:w="645" w:type="pct"/>
            <w:shd w:val="clear" w:color="auto" w:fill="auto"/>
            <w:noWrap/>
            <w:vAlign w:val="center"/>
          </w:tcPr>
          <w:p w:rsidR="00FB4668" w:rsidRPr="006610FA" w:rsidRDefault="00876929" w:rsidP="00876929">
            <w:pPr>
              <w:jc w:val="center"/>
            </w:pPr>
            <w:r w:rsidRPr="006610FA">
              <w:t>9</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5" w:type="pct"/>
            <w:tcBorders>
              <w:bottom w:val="double" w:sz="4" w:space="0" w:color="auto"/>
            </w:tcBorders>
            <w:shd w:val="clear" w:color="auto" w:fill="auto"/>
            <w:noWrap/>
            <w:vAlign w:val="center"/>
          </w:tcPr>
          <w:p w:rsidR="00FB4668" w:rsidRPr="006610FA" w:rsidRDefault="00F4277C" w:rsidP="00323E98">
            <w:pPr>
              <w:jc w:val="center"/>
            </w:pPr>
            <w:r>
              <w:t>6</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050B81">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6</w:t>
            </w:r>
          </w:p>
        </w:tc>
        <w:tc>
          <w:tcPr>
            <w:tcW w:w="2547" w:type="pct"/>
            <w:gridSpan w:val="2"/>
            <w:vMerge w:val="restart"/>
            <w:tcBorders>
              <w:top w:val="double" w:sz="4" w:space="0" w:color="auto"/>
            </w:tcBorders>
            <w:shd w:val="clear" w:color="auto" w:fill="auto"/>
            <w:vAlign w:val="center"/>
          </w:tcPr>
          <w:p w:rsidR="00FB4668" w:rsidRPr="006610FA" w:rsidRDefault="00B24441" w:rsidP="00D51DF2">
            <w:r>
              <w:t>Büyükbaş</w:t>
            </w:r>
            <w:r w:rsidR="008547FE">
              <w:t xml:space="preserve"> hayvan varlığı</w:t>
            </w:r>
          </w:p>
        </w:tc>
        <w:tc>
          <w:tcPr>
            <w:tcW w:w="1023" w:type="pct"/>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45" w:type="pct"/>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323E98">
            <w:pPr>
              <w:jc w:val="center"/>
            </w:pPr>
          </w:p>
        </w:tc>
        <w:tc>
          <w:tcPr>
            <w:tcW w:w="2547" w:type="pct"/>
            <w:gridSpan w:val="2"/>
            <w:vMerge/>
            <w:tcBorders>
              <w:top w:val="double" w:sz="4" w:space="0" w:color="auto"/>
            </w:tcBorders>
            <w:shd w:val="clear" w:color="auto" w:fill="auto"/>
            <w:vAlign w:val="center"/>
          </w:tcPr>
          <w:p w:rsidR="00050B81" w:rsidRPr="006610FA" w:rsidRDefault="00050B81" w:rsidP="00323E98"/>
        </w:tc>
        <w:tc>
          <w:tcPr>
            <w:tcW w:w="1023" w:type="pct"/>
            <w:tcBorders>
              <w:top w:val="single" w:sz="4" w:space="0" w:color="auto"/>
            </w:tcBorders>
            <w:shd w:val="clear" w:color="auto" w:fill="auto"/>
            <w:noWrap/>
            <w:vAlign w:val="center"/>
          </w:tcPr>
          <w:p w:rsidR="00050B81" w:rsidRDefault="00AF5ABE" w:rsidP="00323E98">
            <w:r>
              <w:t>1-1</w:t>
            </w:r>
            <w:r w:rsidR="00050B81">
              <w:t>0 baş</w:t>
            </w:r>
          </w:p>
        </w:tc>
        <w:tc>
          <w:tcPr>
            <w:tcW w:w="645" w:type="pct"/>
            <w:tcBorders>
              <w:top w:val="single" w:sz="4" w:space="0" w:color="auto"/>
            </w:tcBorders>
            <w:shd w:val="clear" w:color="auto" w:fill="auto"/>
            <w:noWrap/>
            <w:vAlign w:val="center"/>
          </w:tcPr>
          <w:p w:rsidR="00050B81" w:rsidRPr="008547FE" w:rsidRDefault="00050B81" w:rsidP="00323E98">
            <w:pPr>
              <w:jc w:val="center"/>
            </w:pPr>
            <w:r>
              <w:t>20</w:t>
            </w:r>
          </w:p>
        </w:tc>
        <w:tc>
          <w:tcPr>
            <w:tcW w:w="537" w:type="pct"/>
            <w:vMerge/>
            <w:tcBorders>
              <w:top w:val="double" w:sz="4" w:space="0" w:color="auto"/>
            </w:tcBorders>
            <w:shd w:val="clear" w:color="auto" w:fill="auto"/>
            <w:vAlign w:val="center"/>
          </w:tcPr>
          <w:p w:rsidR="00050B81" w:rsidRPr="006610FA" w:rsidRDefault="00050B81"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050B81">
            <w:pPr>
              <w:jc w:val="center"/>
            </w:pPr>
          </w:p>
        </w:tc>
        <w:tc>
          <w:tcPr>
            <w:tcW w:w="2547" w:type="pct"/>
            <w:gridSpan w:val="2"/>
            <w:vMerge/>
            <w:tcBorders>
              <w:top w:val="double" w:sz="4" w:space="0" w:color="auto"/>
            </w:tcBorders>
            <w:shd w:val="clear" w:color="auto" w:fill="auto"/>
            <w:vAlign w:val="center"/>
          </w:tcPr>
          <w:p w:rsidR="00050B81" w:rsidRPr="006610FA" w:rsidRDefault="00050B81" w:rsidP="00050B81"/>
        </w:tc>
        <w:tc>
          <w:tcPr>
            <w:tcW w:w="1023" w:type="pct"/>
            <w:tcBorders>
              <w:top w:val="single" w:sz="4" w:space="0" w:color="auto"/>
            </w:tcBorders>
            <w:shd w:val="clear" w:color="auto" w:fill="auto"/>
            <w:noWrap/>
            <w:vAlign w:val="center"/>
          </w:tcPr>
          <w:p w:rsidR="00050B81" w:rsidRPr="008547FE" w:rsidRDefault="00AF5ABE" w:rsidP="00050B81">
            <w:r>
              <w:t>11-2</w:t>
            </w:r>
            <w:r w:rsidR="00050B81" w:rsidRPr="008547FE">
              <w:t>0 baş</w:t>
            </w:r>
          </w:p>
        </w:tc>
        <w:tc>
          <w:tcPr>
            <w:tcW w:w="645" w:type="pct"/>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37" w:type="pct"/>
            <w:vMerge/>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AF5ABE" w:rsidP="00050B81">
            <w:r>
              <w:t>21-30</w:t>
            </w:r>
            <w:r w:rsidR="00050B81" w:rsidRPr="008547FE">
              <w:t xml:space="preserve"> baş </w:t>
            </w:r>
          </w:p>
        </w:tc>
        <w:tc>
          <w:tcPr>
            <w:tcW w:w="645" w:type="pct"/>
            <w:shd w:val="clear" w:color="auto" w:fill="auto"/>
            <w:noWrap/>
            <w:vAlign w:val="center"/>
          </w:tcPr>
          <w:p w:rsidR="00050B81" w:rsidRPr="008547FE" w:rsidRDefault="00050B81" w:rsidP="00050B81">
            <w:pPr>
              <w:jc w:val="center"/>
            </w:pPr>
            <w:r w:rsidRPr="008547FE">
              <w:t>10</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AF5ABE" w:rsidP="00050B81">
            <w:r>
              <w:t>31</w:t>
            </w:r>
            <w:r w:rsidR="00050B81" w:rsidRPr="008547FE">
              <w:t xml:space="preserve"> baş ve üzeri </w:t>
            </w:r>
          </w:p>
        </w:tc>
        <w:tc>
          <w:tcPr>
            <w:tcW w:w="645" w:type="pct"/>
            <w:shd w:val="clear" w:color="auto" w:fill="auto"/>
            <w:noWrap/>
            <w:vAlign w:val="center"/>
          </w:tcPr>
          <w:p w:rsidR="00050B81" w:rsidRPr="008547FE" w:rsidRDefault="00050B81" w:rsidP="00050B81">
            <w:pPr>
              <w:jc w:val="center"/>
            </w:pPr>
            <w:r w:rsidRPr="008547FE">
              <w:t>5</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7</w:t>
            </w:r>
          </w:p>
        </w:tc>
        <w:tc>
          <w:tcPr>
            <w:tcW w:w="2547" w:type="pct"/>
            <w:gridSpan w:val="2"/>
            <w:vMerge w:val="restart"/>
            <w:tcBorders>
              <w:top w:val="double" w:sz="4" w:space="0" w:color="auto"/>
            </w:tcBorders>
            <w:shd w:val="clear" w:color="auto" w:fill="auto"/>
            <w:vAlign w:val="center"/>
          </w:tcPr>
          <w:p w:rsidR="00050B81" w:rsidRPr="0074772F" w:rsidRDefault="00050B81" w:rsidP="00E01F52">
            <w:r w:rsidRPr="0074772F">
              <w:t xml:space="preserve">Başvuru sahibinin </w:t>
            </w:r>
            <w:r w:rsidR="00E01F52">
              <w:t>büyükbaş</w:t>
            </w:r>
            <w:r w:rsidRPr="0074772F">
              <w:t xml:space="preserve"> hayvancılık konusunda eğitim alıp almadığı</w:t>
            </w:r>
          </w:p>
        </w:tc>
        <w:tc>
          <w:tcPr>
            <w:tcW w:w="1023" w:type="pct"/>
            <w:tcBorders>
              <w:top w:val="double" w:sz="4" w:space="0" w:color="auto"/>
            </w:tcBorders>
            <w:shd w:val="clear" w:color="auto" w:fill="auto"/>
            <w:noWrap/>
            <w:vAlign w:val="center"/>
          </w:tcPr>
          <w:p w:rsidR="00050B81" w:rsidRPr="0074772F" w:rsidRDefault="00050B81" w:rsidP="00050B81">
            <w:r w:rsidRPr="0074772F">
              <w:t>Evet</w:t>
            </w:r>
          </w:p>
        </w:tc>
        <w:tc>
          <w:tcPr>
            <w:tcW w:w="645" w:type="pct"/>
            <w:tcBorders>
              <w:top w:val="double" w:sz="4" w:space="0" w:color="auto"/>
            </w:tcBorders>
            <w:shd w:val="clear" w:color="auto" w:fill="auto"/>
            <w:noWrap/>
            <w:vAlign w:val="center"/>
          </w:tcPr>
          <w:p w:rsidR="00050B81" w:rsidRPr="0074772F" w:rsidRDefault="00050B81"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74772F" w:rsidRDefault="00050B81" w:rsidP="00050B81"/>
        </w:tc>
        <w:tc>
          <w:tcPr>
            <w:tcW w:w="1023" w:type="pct"/>
            <w:tcBorders>
              <w:bottom w:val="double" w:sz="4" w:space="0" w:color="auto"/>
            </w:tcBorders>
            <w:shd w:val="clear" w:color="auto" w:fill="auto"/>
            <w:noWrap/>
            <w:vAlign w:val="center"/>
          </w:tcPr>
          <w:p w:rsidR="00050B81" w:rsidRPr="0074772F" w:rsidRDefault="00050B81" w:rsidP="00050B81">
            <w:r w:rsidRPr="0074772F">
              <w:t>Hayır</w:t>
            </w:r>
          </w:p>
        </w:tc>
        <w:tc>
          <w:tcPr>
            <w:tcW w:w="645" w:type="pct"/>
            <w:tcBorders>
              <w:bottom w:val="double" w:sz="4" w:space="0" w:color="auto"/>
            </w:tcBorders>
            <w:shd w:val="clear" w:color="auto" w:fill="auto"/>
            <w:noWrap/>
            <w:vAlign w:val="center"/>
          </w:tcPr>
          <w:p w:rsidR="00050B81" w:rsidRPr="0074772F" w:rsidRDefault="00050B81"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8</w:t>
            </w:r>
          </w:p>
        </w:tc>
        <w:tc>
          <w:tcPr>
            <w:tcW w:w="2547" w:type="pct"/>
            <w:gridSpan w:val="2"/>
            <w:vMerge w:val="restart"/>
            <w:tcBorders>
              <w:top w:val="double" w:sz="4" w:space="0" w:color="auto"/>
            </w:tcBorders>
            <w:shd w:val="clear" w:color="auto" w:fill="auto"/>
            <w:vAlign w:val="center"/>
          </w:tcPr>
          <w:p w:rsidR="00050B81" w:rsidRPr="006610FA" w:rsidRDefault="00B545E0" w:rsidP="00050B81">
            <w:r>
              <w:t>Yem bitkisi ekilişi</w:t>
            </w:r>
          </w:p>
        </w:tc>
        <w:tc>
          <w:tcPr>
            <w:tcW w:w="1023" w:type="pct"/>
            <w:tcBorders>
              <w:top w:val="double" w:sz="4" w:space="0" w:color="auto"/>
            </w:tcBorders>
            <w:shd w:val="clear" w:color="auto" w:fill="auto"/>
            <w:noWrap/>
            <w:vAlign w:val="center"/>
          </w:tcPr>
          <w:p w:rsidR="00050B81" w:rsidRPr="006610FA" w:rsidRDefault="00050B81" w:rsidP="00050B81">
            <w:r w:rsidRPr="006610FA">
              <w:t>Evet</w:t>
            </w:r>
          </w:p>
        </w:tc>
        <w:tc>
          <w:tcPr>
            <w:tcW w:w="645" w:type="pct"/>
            <w:tcBorders>
              <w:top w:val="double" w:sz="4" w:space="0" w:color="auto"/>
            </w:tcBorders>
            <w:shd w:val="clear" w:color="auto" w:fill="auto"/>
            <w:noWrap/>
            <w:vAlign w:val="center"/>
          </w:tcPr>
          <w:p w:rsidR="00050B81" w:rsidRPr="006610FA" w:rsidRDefault="00B545E0"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Hayır</w:t>
            </w:r>
          </w:p>
        </w:tc>
        <w:tc>
          <w:tcPr>
            <w:tcW w:w="645" w:type="pct"/>
            <w:tcBorders>
              <w:bottom w:val="double" w:sz="4" w:space="0" w:color="auto"/>
            </w:tcBorders>
            <w:shd w:val="clear" w:color="auto" w:fill="auto"/>
            <w:noWrap/>
            <w:vAlign w:val="center"/>
          </w:tcPr>
          <w:p w:rsidR="00050B81" w:rsidRPr="006610FA" w:rsidRDefault="00B545E0"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9</w:t>
            </w:r>
          </w:p>
        </w:tc>
        <w:tc>
          <w:tcPr>
            <w:tcW w:w="2547" w:type="pct"/>
            <w:gridSpan w:val="2"/>
            <w:vMerge w:val="restart"/>
            <w:tcBorders>
              <w:top w:val="double" w:sz="4" w:space="0" w:color="auto"/>
            </w:tcBorders>
            <w:shd w:val="clear" w:color="auto" w:fill="auto"/>
            <w:vAlign w:val="center"/>
          </w:tcPr>
          <w:p w:rsidR="00050B81" w:rsidRPr="006610FA" w:rsidRDefault="00050B81" w:rsidP="00050B81">
            <w:r w:rsidRPr="006610FA">
              <w:t>Bakıma bağımlılık oranı</w:t>
            </w:r>
          </w:p>
        </w:tc>
        <w:tc>
          <w:tcPr>
            <w:tcW w:w="1023" w:type="pct"/>
            <w:tcBorders>
              <w:top w:val="double" w:sz="4" w:space="0" w:color="auto"/>
            </w:tcBorders>
            <w:shd w:val="clear" w:color="auto" w:fill="auto"/>
            <w:noWrap/>
            <w:vAlign w:val="center"/>
          </w:tcPr>
          <w:p w:rsidR="00050B81" w:rsidRPr="006610FA" w:rsidRDefault="00050B81" w:rsidP="00050B81">
            <w:r w:rsidRPr="006610FA">
              <w:t>&lt;1.5</w:t>
            </w:r>
          </w:p>
        </w:tc>
        <w:tc>
          <w:tcPr>
            <w:tcW w:w="645"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tcPr>
          <w:p w:rsidR="00050B81" w:rsidRPr="006610FA" w:rsidRDefault="00050B81" w:rsidP="00050B81"/>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6610FA" w:rsidRDefault="00050B81" w:rsidP="00050B81">
            <w:r w:rsidRPr="006610FA">
              <w:t>1.5-2</w:t>
            </w:r>
          </w:p>
        </w:tc>
        <w:tc>
          <w:tcPr>
            <w:tcW w:w="645" w:type="pct"/>
            <w:shd w:val="clear" w:color="auto" w:fill="auto"/>
            <w:noWrap/>
            <w:vAlign w:val="center"/>
          </w:tcPr>
          <w:p w:rsidR="00050B81" w:rsidRPr="006610FA" w:rsidRDefault="00050B81" w:rsidP="00050B81">
            <w:pPr>
              <w:jc w:val="center"/>
            </w:pPr>
            <w:r w:rsidRPr="006610FA">
              <w:t>8</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tcBorders>
              <w:bottom w:val="double" w:sz="4" w:space="0" w:color="auto"/>
            </w:tcBorders>
            <w:shd w:val="clear" w:color="auto" w:fill="auto"/>
          </w:tcPr>
          <w:p w:rsidR="00050B81" w:rsidRPr="006610FA" w:rsidRDefault="00050B81" w:rsidP="00050B81"/>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&gt;2</w:t>
            </w:r>
          </w:p>
        </w:tc>
        <w:tc>
          <w:tcPr>
            <w:tcW w:w="645"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443"/>
        </w:trPr>
        <w:tc>
          <w:tcPr>
            <w:tcW w:w="248" w:type="pct"/>
            <w:tcBorders>
              <w:top w:val="double" w:sz="4" w:space="0" w:color="auto"/>
            </w:tcBorders>
            <w:shd w:val="clear" w:color="auto" w:fill="auto"/>
            <w:vAlign w:val="center"/>
          </w:tcPr>
          <w:p w:rsidR="00050B81" w:rsidRPr="006610FA" w:rsidRDefault="00050B81" w:rsidP="00050B81">
            <w:pPr>
              <w:rPr>
                <w:b/>
                <w:bCs/>
              </w:rPr>
            </w:pPr>
          </w:p>
        </w:tc>
        <w:tc>
          <w:tcPr>
            <w:tcW w:w="2547" w:type="pct"/>
            <w:gridSpan w:val="2"/>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23"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5"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37" w:type="pct"/>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8547FE" w:rsidRDefault="008547FE" w:rsidP="002F0F10">
      <w:pPr>
        <w:tabs>
          <w:tab w:val="left" w:pos="709"/>
        </w:tabs>
        <w:jc w:val="both"/>
      </w:pPr>
    </w:p>
    <w:p w:rsidR="008547FE" w:rsidRDefault="008547FE" w:rsidP="002F0F10">
      <w:pPr>
        <w:tabs>
          <w:tab w:val="left" w:pos="709"/>
        </w:tabs>
        <w:jc w:val="both"/>
      </w:pPr>
    </w:p>
    <w:sectPr w:rsidR="008547FE"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C5" w:rsidRDefault="006C51C5" w:rsidP="00D57544">
      <w:r>
        <w:separator/>
      </w:r>
    </w:p>
  </w:endnote>
  <w:endnote w:type="continuationSeparator" w:id="1">
    <w:p w:rsidR="006C51C5" w:rsidRDefault="006C51C5"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C5" w:rsidRDefault="006C51C5" w:rsidP="00D57544">
      <w:r>
        <w:separator/>
      </w:r>
    </w:p>
  </w:footnote>
  <w:footnote w:type="continuationSeparator" w:id="1">
    <w:p w:rsidR="006C51C5" w:rsidRDefault="006C51C5"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EB7985" w:rsidRDefault="00EB79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457370B"/>
    <w:multiLevelType w:val="hybridMultilevel"/>
    <w:tmpl w:val="9D7E51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727B9F"/>
    <w:multiLevelType w:val="hybridMultilevel"/>
    <w:tmpl w:val="24A66502"/>
    <w:lvl w:ilvl="0" w:tplc="5590E7DE">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3">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2"/>
  </w:num>
  <w:num w:numId="7">
    <w:abstractNumId w:val="61"/>
  </w:num>
  <w:num w:numId="8">
    <w:abstractNumId w:val="14"/>
  </w:num>
  <w:num w:numId="9">
    <w:abstractNumId w:val="31"/>
  </w:num>
  <w:num w:numId="10">
    <w:abstractNumId w:val="28"/>
  </w:num>
  <w:num w:numId="11">
    <w:abstractNumId w:val="34"/>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3"/>
  </w:num>
  <w:num w:numId="24">
    <w:abstractNumId w:val="22"/>
  </w:num>
  <w:num w:numId="25">
    <w:abstractNumId w:val="29"/>
  </w:num>
  <w:num w:numId="26">
    <w:abstractNumId w:val="47"/>
  </w:num>
  <w:num w:numId="27">
    <w:abstractNumId w:val="90"/>
  </w:num>
  <w:num w:numId="28">
    <w:abstractNumId w:val="46"/>
  </w:num>
  <w:num w:numId="29">
    <w:abstractNumId w:val="76"/>
  </w:num>
  <w:num w:numId="30">
    <w:abstractNumId w:val="64"/>
  </w:num>
  <w:num w:numId="31">
    <w:abstractNumId w:val="53"/>
  </w:num>
  <w:num w:numId="32">
    <w:abstractNumId w:val="30"/>
  </w:num>
  <w:num w:numId="33">
    <w:abstractNumId w:val="57"/>
  </w:num>
  <w:num w:numId="34">
    <w:abstractNumId w:val="41"/>
  </w:num>
  <w:num w:numId="35">
    <w:abstractNumId w:val="51"/>
  </w:num>
  <w:num w:numId="36">
    <w:abstractNumId w:val="95"/>
  </w:num>
  <w:num w:numId="37">
    <w:abstractNumId w:val="94"/>
  </w:num>
  <w:num w:numId="38">
    <w:abstractNumId w:val="48"/>
  </w:num>
  <w:num w:numId="39">
    <w:abstractNumId w:val="35"/>
  </w:num>
  <w:num w:numId="40">
    <w:abstractNumId w:val="87"/>
  </w:num>
  <w:num w:numId="41">
    <w:abstractNumId w:val="16"/>
  </w:num>
  <w:num w:numId="42">
    <w:abstractNumId w:val="74"/>
  </w:num>
  <w:num w:numId="43">
    <w:abstractNumId w:val="50"/>
  </w:num>
  <w:num w:numId="44">
    <w:abstractNumId w:val="78"/>
  </w:num>
  <w:num w:numId="45">
    <w:abstractNumId w:val="58"/>
  </w:num>
  <w:num w:numId="46">
    <w:abstractNumId w:val="69"/>
  </w:num>
  <w:num w:numId="47">
    <w:abstractNumId w:val="72"/>
  </w:num>
  <w:num w:numId="48">
    <w:abstractNumId w:val="15"/>
  </w:num>
  <w:num w:numId="49">
    <w:abstractNumId w:val="40"/>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6"/>
  </w:num>
  <w:num w:numId="60">
    <w:abstractNumId w:val="49"/>
  </w:num>
  <w:num w:numId="61">
    <w:abstractNumId w:val="67"/>
  </w:num>
  <w:num w:numId="62">
    <w:abstractNumId w:val="84"/>
  </w:num>
  <w:num w:numId="63">
    <w:abstractNumId w:val="43"/>
  </w:num>
  <w:num w:numId="64">
    <w:abstractNumId w:val="38"/>
  </w:num>
  <w:num w:numId="65">
    <w:abstractNumId w:val="82"/>
  </w:num>
  <w:num w:numId="66">
    <w:abstractNumId w:val="18"/>
  </w:num>
  <w:num w:numId="67">
    <w:abstractNumId w:val="20"/>
  </w:num>
  <w:num w:numId="68">
    <w:abstractNumId w:val="23"/>
  </w:num>
  <w:num w:numId="69">
    <w:abstractNumId w:val="27"/>
  </w:num>
  <w:num w:numId="70">
    <w:abstractNumId w:val="39"/>
  </w:num>
  <w:num w:numId="71">
    <w:abstractNumId w:val="44"/>
  </w:num>
  <w:num w:numId="72">
    <w:abstractNumId w:val="52"/>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2"/>
  </w:num>
  <w:num w:numId="84">
    <w:abstractNumId w:val="73"/>
  </w:num>
  <w:num w:numId="85">
    <w:abstractNumId w:val="26"/>
  </w:num>
  <w:num w:numId="86">
    <w:abstractNumId w:val="45"/>
  </w:num>
  <w:num w:numId="87">
    <w:abstractNumId w:val="19"/>
  </w:num>
  <w:num w:numId="88">
    <w:abstractNumId w:val="85"/>
  </w:num>
  <w:num w:numId="89">
    <w:abstractNumId w:val="80"/>
  </w:num>
  <w:num w:numId="90">
    <w:abstractNumId w:val="91"/>
  </w:num>
  <w:num w:numId="91">
    <w:abstractNumId w:val="93"/>
  </w:num>
  <w:num w:numId="92">
    <w:abstractNumId w:val="32"/>
  </w:num>
  <w:num w:numId="93">
    <w:abstractNumId w:val="83"/>
  </w:num>
  <w:num w:numId="94">
    <w:abstractNumId w:val="77"/>
  </w:num>
  <w:num w:numId="95">
    <w:abstractNumId w:val="21"/>
  </w:num>
  <w:num w:numId="96">
    <w:abstractNumId w:val="2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4C06"/>
    <w:rsid w:val="000053B5"/>
    <w:rsid w:val="00005E8E"/>
    <w:rsid w:val="00006C56"/>
    <w:rsid w:val="00007EB9"/>
    <w:rsid w:val="0001013F"/>
    <w:rsid w:val="00013243"/>
    <w:rsid w:val="00014C41"/>
    <w:rsid w:val="00015986"/>
    <w:rsid w:val="0001761D"/>
    <w:rsid w:val="000203AB"/>
    <w:rsid w:val="00020C41"/>
    <w:rsid w:val="0004151F"/>
    <w:rsid w:val="00041961"/>
    <w:rsid w:val="00042346"/>
    <w:rsid w:val="00046176"/>
    <w:rsid w:val="00050B81"/>
    <w:rsid w:val="00052C21"/>
    <w:rsid w:val="00053041"/>
    <w:rsid w:val="00054D7F"/>
    <w:rsid w:val="00055308"/>
    <w:rsid w:val="00060070"/>
    <w:rsid w:val="00060470"/>
    <w:rsid w:val="00063555"/>
    <w:rsid w:val="00064ABD"/>
    <w:rsid w:val="00071E40"/>
    <w:rsid w:val="00080191"/>
    <w:rsid w:val="00081F7F"/>
    <w:rsid w:val="00086CB1"/>
    <w:rsid w:val="000925F5"/>
    <w:rsid w:val="00093655"/>
    <w:rsid w:val="00094197"/>
    <w:rsid w:val="00094566"/>
    <w:rsid w:val="000A254A"/>
    <w:rsid w:val="000A384F"/>
    <w:rsid w:val="000B0DB5"/>
    <w:rsid w:val="000B1568"/>
    <w:rsid w:val="000B19A4"/>
    <w:rsid w:val="000B1CD4"/>
    <w:rsid w:val="000B3ED3"/>
    <w:rsid w:val="000B54D9"/>
    <w:rsid w:val="000B564A"/>
    <w:rsid w:val="000B67A2"/>
    <w:rsid w:val="000B6901"/>
    <w:rsid w:val="000B7D87"/>
    <w:rsid w:val="000C0B62"/>
    <w:rsid w:val="000C1BE7"/>
    <w:rsid w:val="000C2DFB"/>
    <w:rsid w:val="000D021E"/>
    <w:rsid w:val="000D1E83"/>
    <w:rsid w:val="000D4675"/>
    <w:rsid w:val="000D4F24"/>
    <w:rsid w:val="000D5B76"/>
    <w:rsid w:val="000D5C98"/>
    <w:rsid w:val="000D7CD7"/>
    <w:rsid w:val="000E0F41"/>
    <w:rsid w:val="000E1A6B"/>
    <w:rsid w:val="000E40ED"/>
    <w:rsid w:val="000E40EE"/>
    <w:rsid w:val="000F0EE8"/>
    <w:rsid w:val="000F2985"/>
    <w:rsid w:val="000F3508"/>
    <w:rsid w:val="000F3DAF"/>
    <w:rsid w:val="001018D9"/>
    <w:rsid w:val="001035C6"/>
    <w:rsid w:val="00106218"/>
    <w:rsid w:val="00114639"/>
    <w:rsid w:val="00124515"/>
    <w:rsid w:val="00126E45"/>
    <w:rsid w:val="00127461"/>
    <w:rsid w:val="00127903"/>
    <w:rsid w:val="001314D5"/>
    <w:rsid w:val="00131743"/>
    <w:rsid w:val="001359E5"/>
    <w:rsid w:val="00140BC9"/>
    <w:rsid w:val="00141102"/>
    <w:rsid w:val="001415C5"/>
    <w:rsid w:val="0014250F"/>
    <w:rsid w:val="001429AB"/>
    <w:rsid w:val="001434CB"/>
    <w:rsid w:val="001437C1"/>
    <w:rsid w:val="0014553A"/>
    <w:rsid w:val="00146F57"/>
    <w:rsid w:val="00153B29"/>
    <w:rsid w:val="00154C69"/>
    <w:rsid w:val="00155897"/>
    <w:rsid w:val="00157B89"/>
    <w:rsid w:val="0016075C"/>
    <w:rsid w:val="0016183A"/>
    <w:rsid w:val="00161852"/>
    <w:rsid w:val="00166170"/>
    <w:rsid w:val="00172CCD"/>
    <w:rsid w:val="0017371A"/>
    <w:rsid w:val="00173E3E"/>
    <w:rsid w:val="00174D08"/>
    <w:rsid w:val="00176183"/>
    <w:rsid w:val="001778E2"/>
    <w:rsid w:val="00183884"/>
    <w:rsid w:val="00185468"/>
    <w:rsid w:val="00185616"/>
    <w:rsid w:val="00186E64"/>
    <w:rsid w:val="001949EE"/>
    <w:rsid w:val="00194D4C"/>
    <w:rsid w:val="00195B07"/>
    <w:rsid w:val="00195B2E"/>
    <w:rsid w:val="001A1B49"/>
    <w:rsid w:val="001A1D77"/>
    <w:rsid w:val="001A4CEF"/>
    <w:rsid w:val="001A7B09"/>
    <w:rsid w:val="001B1E62"/>
    <w:rsid w:val="001C11FF"/>
    <w:rsid w:val="001C5CDC"/>
    <w:rsid w:val="001C6CE4"/>
    <w:rsid w:val="001D1D00"/>
    <w:rsid w:val="001D29D9"/>
    <w:rsid w:val="001D410D"/>
    <w:rsid w:val="001D71E9"/>
    <w:rsid w:val="001D771F"/>
    <w:rsid w:val="001E57A2"/>
    <w:rsid w:val="001E62E1"/>
    <w:rsid w:val="001F1F60"/>
    <w:rsid w:val="001F25A2"/>
    <w:rsid w:val="001F2C03"/>
    <w:rsid w:val="001F3444"/>
    <w:rsid w:val="001F57AC"/>
    <w:rsid w:val="001F5C3E"/>
    <w:rsid w:val="001F6F2A"/>
    <w:rsid w:val="001F7EB1"/>
    <w:rsid w:val="002026F3"/>
    <w:rsid w:val="00202D76"/>
    <w:rsid w:val="002064B3"/>
    <w:rsid w:val="002123C3"/>
    <w:rsid w:val="0021563F"/>
    <w:rsid w:val="00222865"/>
    <w:rsid w:val="00223E1B"/>
    <w:rsid w:val="00225C35"/>
    <w:rsid w:val="00231BD8"/>
    <w:rsid w:val="002322A4"/>
    <w:rsid w:val="002364E5"/>
    <w:rsid w:val="0023684D"/>
    <w:rsid w:val="0023764C"/>
    <w:rsid w:val="002430DC"/>
    <w:rsid w:val="00243FBF"/>
    <w:rsid w:val="002440B7"/>
    <w:rsid w:val="00251AAA"/>
    <w:rsid w:val="00251ABE"/>
    <w:rsid w:val="00252930"/>
    <w:rsid w:val="002531E8"/>
    <w:rsid w:val="00253620"/>
    <w:rsid w:val="00254D34"/>
    <w:rsid w:val="00255820"/>
    <w:rsid w:val="0025777E"/>
    <w:rsid w:val="00257CB1"/>
    <w:rsid w:val="002618FC"/>
    <w:rsid w:val="002656C0"/>
    <w:rsid w:val="00274020"/>
    <w:rsid w:val="00274317"/>
    <w:rsid w:val="0027511D"/>
    <w:rsid w:val="002766D1"/>
    <w:rsid w:val="00276CB5"/>
    <w:rsid w:val="00280B59"/>
    <w:rsid w:val="002831AF"/>
    <w:rsid w:val="00283E0E"/>
    <w:rsid w:val="00283FD1"/>
    <w:rsid w:val="00285DA7"/>
    <w:rsid w:val="00291EE3"/>
    <w:rsid w:val="00292B76"/>
    <w:rsid w:val="00292D66"/>
    <w:rsid w:val="00294591"/>
    <w:rsid w:val="00296FD6"/>
    <w:rsid w:val="002A0AF3"/>
    <w:rsid w:val="002A0BCA"/>
    <w:rsid w:val="002A59BF"/>
    <w:rsid w:val="002A655F"/>
    <w:rsid w:val="002B1A6D"/>
    <w:rsid w:val="002B63AC"/>
    <w:rsid w:val="002B7B7B"/>
    <w:rsid w:val="002C49A5"/>
    <w:rsid w:val="002D0B69"/>
    <w:rsid w:val="002D17F5"/>
    <w:rsid w:val="002D25D6"/>
    <w:rsid w:val="002D4003"/>
    <w:rsid w:val="002D4585"/>
    <w:rsid w:val="002D4719"/>
    <w:rsid w:val="002D6CAD"/>
    <w:rsid w:val="002E1592"/>
    <w:rsid w:val="002E2CDC"/>
    <w:rsid w:val="002E326E"/>
    <w:rsid w:val="002F0F10"/>
    <w:rsid w:val="003003E8"/>
    <w:rsid w:val="003007FB"/>
    <w:rsid w:val="00301343"/>
    <w:rsid w:val="00301FAB"/>
    <w:rsid w:val="00302AA7"/>
    <w:rsid w:val="00306377"/>
    <w:rsid w:val="00306945"/>
    <w:rsid w:val="00307107"/>
    <w:rsid w:val="00307C37"/>
    <w:rsid w:val="00310207"/>
    <w:rsid w:val="003104FE"/>
    <w:rsid w:val="0031089C"/>
    <w:rsid w:val="003108AE"/>
    <w:rsid w:val="00311884"/>
    <w:rsid w:val="00311A4F"/>
    <w:rsid w:val="00313CBA"/>
    <w:rsid w:val="003153F8"/>
    <w:rsid w:val="003172BD"/>
    <w:rsid w:val="00323E98"/>
    <w:rsid w:val="003247E9"/>
    <w:rsid w:val="00325A43"/>
    <w:rsid w:val="003277E1"/>
    <w:rsid w:val="00331776"/>
    <w:rsid w:val="00332504"/>
    <w:rsid w:val="00334F68"/>
    <w:rsid w:val="003351F7"/>
    <w:rsid w:val="00336453"/>
    <w:rsid w:val="00337241"/>
    <w:rsid w:val="0034091C"/>
    <w:rsid w:val="0034098E"/>
    <w:rsid w:val="00341CFD"/>
    <w:rsid w:val="003468AB"/>
    <w:rsid w:val="003504E3"/>
    <w:rsid w:val="0035143D"/>
    <w:rsid w:val="00351C6B"/>
    <w:rsid w:val="00351F67"/>
    <w:rsid w:val="003544BC"/>
    <w:rsid w:val="0035715C"/>
    <w:rsid w:val="00362EAA"/>
    <w:rsid w:val="00362EDC"/>
    <w:rsid w:val="00363139"/>
    <w:rsid w:val="00363148"/>
    <w:rsid w:val="003645BC"/>
    <w:rsid w:val="003657D7"/>
    <w:rsid w:val="0036746E"/>
    <w:rsid w:val="00372135"/>
    <w:rsid w:val="003747D4"/>
    <w:rsid w:val="00374AED"/>
    <w:rsid w:val="003751F9"/>
    <w:rsid w:val="0037540A"/>
    <w:rsid w:val="00380824"/>
    <w:rsid w:val="003825D7"/>
    <w:rsid w:val="00384DB0"/>
    <w:rsid w:val="00386273"/>
    <w:rsid w:val="00394EC9"/>
    <w:rsid w:val="00395114"/>
    <w:rsid w:val="00395169"/>
    <w:rsid w:val="00395AD3"/>
    <w:rsid w:val="003970CF"/>
    <w:rsid w:val="003A03F5"/>
    <w:rsid w:val="003A06CA"/>
    <w:rsid w:val="003A0B12"/>
    <w:rsid w:val="003A3781"/>
    <w:rsid w:val="003A437D"/>
    <w:rsid w:val="003A6DA9"/>
    <w:rsid w:val="003B5FA1"/>
    <w:rsid w:val="003B734A"/>
    <w:rsid w:val="003B7C24"/>
    <w:rsid w:val="003B7EAF"/>
    <w:rsid w:val="003B7F12"/>
    <w:rsid w:val="003C341C"/>
    <w:rsid w:val="003D20A7"/>
    <w:rsid w:val="003D5536"/>
    <w:rsid w:val="003E158A"/>
    <w:rsid w:val="003E1FE5"/>
    <w:rsid w:val="003E45CF"/>
    <w:rsid w:val="003E6059"/>
    <w:rsid w:val="003E6BF2"/>
    <w:rsid w:val="003F025D"/>
    <w:rsid w:val="003F138C"/>
    <w:rsid w:val="003F1D1D"/>
    <w:rsid w:val="003F1FC9"/>
    <w:rsid w:val="003F4785"/>
    <w:rsid w:val="003F72F2"/>
    <w:rsid w:val="00401A62"/>
    <w:rsid w:val="004021ED"/>
    <w:rsid w:val="0040247A"/>
    <w:rsid w:val="004024FD"/>
    <w:rsid w:val="00404894"/>
    <w:rsid w:val="00404B70"/>
    <w:rsid w:val="00404DE5"/>
    <w:rsid w:val="00405A62"/>
    <w:rsid w:val="00410634"/>
    <w:rsid w:val="0041103C"/>
    <w:rsid w:val="00414D0F"/>
    <w:rsid w:val="00415090"/>
    <w:rsid w:val="00416DA1"/>
    <w:rsid w:val="00421508"/>
    <w:rsid w:val="0042387F"/>
    <w:rsid w:val="00424A21"/>
    <w:rsid w:val="004266CC"/>
    <w:rsid w:val="00426930"/>
    <w:rsid w:val="00426C9C"/>
    <w:rsid w:val="004338B1"/>
    <w:rsid w:val="0044031C"/>
    <w:rsid w:val="00440AC0"/>
    <w:rsid w:val="0044463E"/>
    <w:rsid w:val="00444DC8"/>
    <w:rsid w:val="00445124"/>
    <w:rsid w:val="00446CA1"/>
    <w:rsid w:val="004502A4"/>
    <w:rsid w:val="00451182"/>
    <w:rsid w:val="00451CD4"/>
    <w:rsid w:val="00452EFF"/>
    <w:rsid w:val="004533C1"/>
    <w:rsid w:val="00465278"/>
    <w:rsid w:val="004707E3"/>
    <w:rsid w:val="00472DE3"/>
    <w:rsid w:val="0047396E"/>
    <w:rsid w:val="004745AA"/>
    <w:rsid w:val="00474DE1"/>
    <w:rsid w:val="00475566"/>
    <w:rsid w:val="00475E74"/>
    <w:rsid w:val="00481FE1"/>
    <w:rsid w:val="0048251D"/>
    <w:rsid w:val="00491DEF"/>
    <w:rsid w:val="004A067A"/>
    <w:rsid w:val="004B024A"/>
    <w:rsid w:val="004B2A22"/>
    <w:rsid w:val="004B3B96"/>
    <w:rsid w:val="004B413C"/>
    <w:rsid w:val="004B4FBF"/>
    <w:rsid w:val="004B5057"/>
    <w:rsid w:val="004C2AA2"/>
    <w:rsid w:val="004C54E4"/>
    <w:rsid w:val="004C76E4"/>
    <w:rsid w:val="004D3F39"/>
    <w:rsid w:val="004D7BA3"/>
    <w:rsid w:val="004E24A5"/>
    <w:rsid w:val="004E312E"/>
    <w:rsid w:val="004E3B11"/>
    <w:rsid w:val="004E3D7F"/>
    <w:rsid w:val="004E5858"/>
    <w:rsid w:val="004E65E2"/>
    <w:rsid w:val="004F36C5"/>
    <w:rsid w:val="004F3CA9"/>
    <w:rsid w:val="004F3D0E"/>
    <w:rsid w:val="004F42F2"/>
    <w:rsid w:val="004F523F"/>
    <w:rsid w:val="004F7FED"/>
    <w:rsid w:val="00503CDA"/>
    <w:rsid w:val="00504507"/>
    <w:rsid w:val="00505BA7"/>
    <w:rsid w:val="00506F3A"/>
    <w:rsid w:val="00510F32"/>
    <w:rsid w:val="0051375F"/>
    <w:rsid w:val="00514F9C"/>
    <w:rsid w:val="005156FD"/>
    <w:rsid w:val="00517274"/>
    <w:rsid w:val="005218A7"/>
    <w:rsid w:val="00522134"/>
    <w:rsid w:val="00523608"/>
    <w:rsid w:val="00526327"/>
    <w:rsid w:val="00531E97"/>
    <w:rsid w:val="00532912"/>
    <w:rsid w:val="00534076"/>
    <w:rsid w:val="0053432F"/>
    <w:rsid w:val="00534BFB"/>
    <w:rsid w:val="00535EDD"/>
    <w:rsid w:val="00547785"/>
    <w:rsid w:val="00552294"/>
    <w:rsid w:val="005531E3"/>
    <w:rsid w:val="0055427A"/>
    <w:rsid w:val="00556F7F"/>
    <w:rsid w:val="0055724D"/>
    <w:rsid w:val="00557749"/>
    <w:rsid w:val="0056092E"/>
    <w:rsid w:val="005678A1"/>
    <w:rsid w:val="00572C7C"/>
    <w:rsid w:val="00574634"/>
    <w:rsid w:val="005747AF"/>
    <w:rsid w:val="0057494B"/>
    <w:rsid w:val="00576EFE"/>
    <w:rsid w:val="00580447"/>
    <w:rsid w:val="00581B4F"/>
    <w:rsid w:val="00582B32"/>
    <w:rsid w:val="00582DB0"/>
    <w:rsid w:val="00584323"/>
    <w:rsid w:val="005855F2"/>
    <w:rsid w:val="00585B9B"/>
    <w:rsid w:val="0059162A"/>
    <w:rsid w:val="00592326"/>
    <w:rsid w:val="005932A5"/>
    <w:rsid w:val="00593B93"/>
    <w:rsid w:val="0059425D"/>
    <w:rsid w:val="0059446D"/>
    <w:rsid w:val="00594CD2"/>
    <w:rsid w:val="00596539"/>
    <w:rsid w:val="005A061C"/>
    <w:rsid w:val="005A359E"/>
    <w:rsid w:val="005A49CF"/>
    <w:rsid w:val="005B00B4"/>
    <w:rsid w:val="005B2746"/>
    <w:rsid w:val="005B30A3"/>
    <w:rsid w:val="005B43CF"/>
    <w:rsid w:val="005B5AB7"/>
    <w:rsid w:val="005B5F12"/>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56A1"/>
    <w:rsid w:val="0060756E"/>
    <w:rsid w:val="00610894"/>
    <w:rsid w:val="00611695"/>
    <w:rsid w:val="00620A6E"/>
    <w:rsid w:val="006212B4"/>
    <w:rsid w:val="0062391B"/>
    <w:rsid w:val="0062434B"/>
    <w:rsid w:val="00625E34"/>
    <w:rsid w:val="0062688C"/>
    <w:rsid w:val="00630F4F"/>
    <w:rsid w:val="0063323A"/>
    <w:rsid w:val="0063753F"/>
    <w:rsid w:val="00637A03"/>
    <w:rsid w:val="0064365A"/>
    <w:rsid w:val="00643CDE"/>
    <w:rsid w:val="00644E2C"/>
    <w:rsid w:val="00644EF2"/>
    <w:rsid w:val="00645A91"/>
    <w:rsid w:val="00651812"/>
    <w:rsid w:val="00652CAA"/>
    <w:rsid w:val="00653569"/>
    <w:rsid w:val="0066045F"/>
    <w:rsid w:val="006610FA"/>
    <w:rsid w:val="0066334F"/>
    <w:rsid w:val="00664D6C"/>
    <w:rsid w:val="00665E1D"/>
    <w:rsid w:val="0067133B"/>
    <w:rsid w:val="00671B40"/>
    <w:rsid w:val="00671DBC"/>
    <w:rsid w:val="006806C8"/>
    <w:rsid w:val="00682C83"/>
    <w:rsid w:val="0068484D"/>
    <w:rsid w:val="00685F7D"/>
    <w:rsid w:val="00686EBC"/>
    <w:rsid w:val="00687509"/>
    <w:rsid w:val="006A4A1C"/>
    <w:rsid w:val="006A6540"/>
    <w:rsid w:val="006A6690"/>
    <w:rsid w:val="006A6729"/>
    <w:rsid w:val="006A7C46"/>
    <w:rsid w:val="006B0741"/>
    <w:rsid w:val="006B0EA6"/>
    <w:rsid w:val="006B129C"/>
    <w:rsid w:val="006B2370"/>
    <w:rsid w:val="006B44F1"/>
    <w:rsid w:val="006C1577"/>
    <w:rsid w:val="006C4BEA"/>
    <w:rsid w:val="006C51C5"/>
    <w:rsid w:val="006D45E0"/>
    <w:rsid w:val="006D4907"/>
    <w:rsid w:val="006D6BB5"/>
    <w:rsid w:val="006E07C7"/>
    <w:rsid w:val="006E1D00"/>
    <w:rsid w:val="006E1DDA"/>
    <w:rsid w:val="006E6215"/>
    <w:rsid w:val="006F1537"/>
    <w:rsid w:val="006F4ECB"/>
    <w:rsid w:val="006F5EEE"/>
    <w:rsid w:val="00701B0D"/>
    <w:rsid w:val="00705C70"/>
    <w:rsid w:val="00705F8A"/>
    <w:rsid w:val="00714BA2"/>
    <w:rsid w:val="0072301E"/>
    <w:rsid w:val="00726F63"/>
    <w:rsid w:val="00727EA0"/>
    <w:rsid w:val="007334E5"/>
    <w:rsid w:val="00736DB9"/>
    <w:rsid w:val="00736F8A"/>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EE0"/>
    <w:rsid w:val="0077637A"/>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4646"/>
    <w:rsid w:val="007D108A"/>
    <w:rsid w:val="007D41EA"/>
    <w:rsid w:val="007D5091"/>
    <w:rsid w:val="007D58F5"/>
    <w:rsid w:val="007D7984"/>
    <w:rsid w:val="007E1FF9"/>
    <w:rsid w:val="007E256C"/>
    <w:rsid w:val="007E35BF"/>
    <w:rsid w:val="007E53C0"/>
    <w:rsid w:val="007E74E6"/>
    <w:rsid w:val="007E7819"/>
    <w:rsid w:val="007F0003"/>
    <w:rsid w:val="007F2696"/>
    <w:rsid w:val="007F3826"/>
    <w:rsid w:val="007F3CCE"/>
    <w:rsid w:val="007F6EA1"/>
    <w:rsid w:val="007F74ED"/>
    <w:rsid w:val="007F78AB"/>
    <w:rsid w:val="00802310"/>
    <w:rsid w:val="00802A7A"/>
    <w:rsid w:val="008032B1"/>
    <w:rsid w:val="008059BF"/>
    <w:rsid w:val="00805B88"/>
    <w:rsid w:val="00806083"/>
    <w:rsid w:val="008067C3"/>
    <w:rsid w:val="008110FC"/>
    <w:rsid w:val="008112CC"/>
    <w:rsid w:val="008119D4"/>
    <w:rsid w:val="008129AA"/>
    <w:rsid w:val="00813731"/>
    <w:rsid w:val="008217BA"/>
    <w:rsid w:val="00822529"/>
    <w:rsid w:val="008229AE"/>
    <w:rsid w:val="00835269"/>
    <w:rsid w:val="00835DF1"/>
    <w:rsid w:val="00837370"/>
    <w:rsid w:val="00837D2F"/>
    <w:rsid w:val="008402B1"/>
    <w:rsid w:val="00840A5A"/>
    <w:rsid w:val="008453E4"/>
    <w:rsid w:val="00845415"/>
    <w:rsid w:val="00847090"/>
    <w:rsid w:val="008473D5"/>
    <w:rsid w:val="00851C6C"/>
    <w:rsid w:val="008547FE"/>
    <w:rsid w:val="00855A82"/>
    <w:rsid w:val="0085665A"/>
    <w:rsid w:val="00857381"/>
    <w:rsid w:val="0086458C"/>
    <w:rsid w:val="00864D13"/>
    <w:rsid w:val="00866072"/>
    <w:rsid w:val="00867B5C"/>
    <w:rsid w:val="00870023"/>
    <w:rsid w:val="00876929"/>
    <w:rsid w:val="00876D54"/>
    <w:rsid w:val="008815BE"/>
    <w:rsid w:val="0088472F"/>
    <w:rsid w:val="00885204"/>
    <w:rsid w:val="00886656"/>
    <w:rsid w:val="00886978"/>
    <w:rsid w:val="008906DD"/>
    <w:rsid w:val="00890E9C"/>
    <w:rsid w:val="00891A9D"/>
    <w:rsid w:val="008932BB"/>
    <w:rsid w:val="0089395A"/>
    <w:rsid w:val="00895CEE"/>
    <w:rsid w:val="00897626"/>
    <w:rsid w:val="008A0894"/>
    <w:rsid w:val="008A0A1F"/>
    <w:rsid w:val="008A1169"/>
    <w:rsid w:val="008A20A4"/>
    <w:rsid w:val="008A6FF0"/>
    <w:rsid w:val="008B06A7"/>
    <w:rsid w:val="008B39DC"/>
    <w:rsid w:val="008B435E"/>
    <w:rsid w:val="008C1996"/>
    <w:rsid w:val="008C1F0B"/>
    <w:rsid w:val="008C2A20"/>
    <w:rsid w:val="008C52C8"/>
    <w:rsid w:val="008C7479"/>
    <w:rsid w:val="008C7677"/>
    <w:rsid w:val="008C7B94"/>
    <w:rsid w:val="008D2DE9"/>
    <w:rsid w:val="008D48AB"/>
    <w:rsid w:val="008E15C9"/>
    <w:rsid w:val="008E21D1"/>
    <w:rsid w:val="008E2E81"/>
    <w:rsid w:val="008E337A"/>
    <w:rsid w:val="008E4422"/>
    <w:rsid w:val="008E5181"/>
    <w:rsid w:val="008E5417"/>
    <w:rsid w:val="008F109A"/>
    <w:rsid w:val="008F5A0E"/>
    <w:rsid w:val="00903769"/>
    <w:rsid w:val="009070F8"/>
    <w:rsid w:val="009166C8"/>
    <w:rsid w:val="009202A7"/>
    <w:rsid w:val="0092154E"/>
    <w:rsid w:val="00922686"/>
    <w:rsid w:val="0092273C"/>
    <w:rsid w:val="00922A24"/>
    <w:rsid w:val="009247C6"/>
    <w:rsid w:val="009267DA"/>
    <w:rsid w:val="00926A46"/>
    <w:rsid w:val="00930BD0"/>
    <w:rsid w:val="009311F4"/>
    <w:rsid w:val="0093653E"/>
    <w:rsid w:val="009403D1"/>
    <w:rsid w:val="00940837"/>
    <w:rsid w:val="0094117C"/>
    <w:rsid w:val="009519DA"/>
    <w:rsid w:val="00953D76"/>
    <w:rsid w:val="009572CA"/>
    <w:rsid w:val="009616CF"/>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80B53"/>
    <w:rsid w:val="00984470"/>
    <w:rsid w:val="00985906"/>
    <w:rsid w:val="009861D2"/>
    <w:rsid w:val="00987F15"/>
    <w:rsid w:val="009910C3"/>
    <w:rsid w:val="00991FF4"/>
    <w:rsid w:val="00992D15"/>
    <w:rsid w:val="00994675"/>
    <w:rsid w:val="009947F6"/>
    <w:rsid w:val="00994E44"/>
    <w:rsid w:val="00995960"/>
    <w:rsid w:val="009A24F8"/>
    <w:rsid w:val="009B14DB"/>
    <w:rsid w:val="009B1AA0"/>
    <w:rsid w:val="009B24DF"/>
    <w:rsid w:val="009B4DBC"/>
    <w:rsid w:val="009B67D8"/>
    <w:rsid w:val="009D271F"/>
    <w:rsid w:val="009D34DA"/>
    <w:rsid w:val="009D4385"/>
    <w:rsid w:val="009D490D"/>
    <w:rsid w:val="009D4A6D"/>
    <w:rsid w:val="009D69B8"/>
    <w:rsid w:val="009D6D0F"/>
    <w:rsid w:val="009E3124"/>
    <w:rsid w:val="009E31F4"/>
    <w:rsid w:val="009E5503"/>
    <w:rsid w:val="009E7547"/>
    <w:rsid w:val="009F143A"/>
    <w:rsid w:val="009F3048"/>
    <w:rsid w:val="009F4C53"/>
    <w:rsid w:val="009F4CAE"/>
    <w:rsid w:val="009F5799"/>
    <w:rsid w:val="009F60CF"/>
    <w:rsid w:val="00A05320"/>
    <w:rsid w:val="00A06319"/>
    <w:rsid w:val="00A1449E"/>
    <w:rsid w:val="00A16B45"/>
    <w:rsid w:val="00A16E47"/>
    <w:rsid w:val="00A20862"/>
    <w:rsid w:val="00A2284B"/>
    <w:rsid w:val="00A25080"/>
    <w:rsid w:val="00A2605B"/>
    <w:rsid w:val="00A260CA"/>
    <w:rsid w:val="00A3352A"/>
    <w:rsid w:val="00A37935"/>
    <w:rsid w:val="00A41594"/>
    <w:rsid w:val="00A41D46"/>
    <w:rsid w:val="00A45E35"/>
    <w:rsid w:val="00A4622A"/>
    <w:rsid w:val="00A4699E"/>
    <w:rsid w:val="00A51E4B"/>
    <w:rsid w:val="00A522EF"/>
    <w:rsid w:val="00A52DE3"/>
    <w:rsid w:val="00A53FA9"/>
    <w:rsid w:val="00A542C1"/>
    <w:rsid w:val="00A663E6"/>
    <w:rsid w:val="00A676B0"/>
    <w:rsid w:val="00A67A11"/>
    <w:rsid w:val="00A7092F"/>
    <w:rsid w:val="00A70BC5"/>
    <w:rsid w:val="00A733C4"/>
    <w:rsid w:val="00A75F1D"/>
    <w:rsid w:val="00A779D6"/>
    <w:rsid w:val="00A80BF2"/>
    <w:rsid w:val="00A81A4A"/>
    <w:rsid w:val="00A8232E"/>
    <w:rsid w:val="00A8444E"/>
    <w:rsid w:val="00A87D73"/>
    <w:rsid w:val="00A87E06"/>
    <w:rsid w:val="00A912F3"/>
    <w:rsid w:val="00A916B7"/>
    <w:rsid w:val="00A9572C"/>
    <w:rsid w:val="00A97D99"/>
    <w:rsid w:val="00AA09F7"/>
    <w:rsid w:val="00AA470A"/>
    <w:rsid w:val="00AA5F0F"/>
    <w:rsid w:val="00AA6477"/>
    <w:rsid w:val="00AA789A"/>
    <w:rsid w:val="00AB3FB3"/>
    <w:rsid w:val="00AB4BC6"/>
    <w:rsid w:val="00AB596F"/>
    <w:rsid w:val="00AB6C96"/>
    <w:rsid w:val="00AB7298"/>
    <w:rsid w:val="00AB7C30"/>
    <w:rsid w:val="00AB7C32"/>
    <w:rsid w:val="00AC35D4"/>
    <w:rsid w:val="00AC4671"/>
    <w:rsid w:val="00AD21C8"/>
    <w:rsid w:val="00AD45CD"/>
    <w:rsid w:val="00AD5BFC"/>
    <w:rsid w:val="00AD5C03"/>
    <w:rsid w:val="00AD7268"/>
    <w:rsid w:val="00AD7BAB"/>
    <w:rsid w:val="00AE137F"/>
    <w:rsid w:val="00AE58D3"/>
    <w:rsid w:val="00AF2A20"/>
    <w:rsid w:val="00AF55A1"/>
    <w:rsid w:val="00AF5ABE"/>
    <w:rsid w:val="00AF7C05"/>
    <w:rsid w:val="00AF7D12"/>
    <w:rsid w:val="00B00018"/>
    <w:rsid w:val="00B01A5D"/>
    <w:rsid w:val="00B036B8"/>
    <w:rsid w:val="00B03EA8"/>
    <w:rsid w:val="00B0482F"/>
    <w:rsid w:val="00B05319"/>
    <w:rsid w:val="00B07CB5"/>
    <w:rsid w:val="00B10562"/>
    <w:rsid w:val="00B10A34"/>
    <w:rsid w:val="00B1250B"/>
    <w:rsid w:val="00B12CF1"/>
    <w:rsid w:val="00B13510"/>
    <w:rsid w:val="00B1472B"/>
    <w:rsid w:val="00B1598D"/>
    <w:rsid w:val="00B23965"/>
    <w:rsid w:val="00B24441"/>
    <w:rsid w:val="00B30178"/>
    <w:rsid w:val="00B32213"/>
    <w:rsid w:val="00B3417A"/>
    <w:rsid w:val="00B35DE5"/>
    <w:rsid w:val="00B3678A"/>
    <w:rsid w:val="00B37E2F"/>
    <w:rsid w:val="00B425BD"/>
    <w:rsid w:val="00B44EAC"/>
    <w:rsid w:val="00B479F7"/>
    <w:rsid w:val="00B50EB8"/>
    <w:rsid w:val="00B545E0"/>
    <w:rsid w:val="00B5586E"/>
    <w:rsid w:val="00B57E73"/>
    <w:rsid w:val="00B600CD"/>
    <w:rsid w:val="00B610BE"/>
    <w:rsid w:val="00B64EB5"/>
    <w:rsid w:val="00B6527D"/>
    <w:rsid w:val="00B7021C"/>
    <w:rsid w:val="00B71151"/>
    <w:rsid w:val="00B7272A"/>
    <w:rsid w:val="00B72CFF"/>
    <w:rsid w:val="00B72FE8"/>
    <w:rsid w:val="00B73379"/>
    <w:rsid w:val="00B75B68"/>
    <w:rsid w:val="00B76CD5"/>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7A09"/>
    <w:rsid w:val="00BC7A6D"/>
    <w:rsid w:val="00BD2DA2"/>
    <w:rsid w:val="00BD52BF"/>
    <w:rsid w:val="00BD531C"/>
    <w:rsid w:val="00BE2B2A"/>
    <w:rsid w:val="00BE6214"/>
    <w:rsid w:val="00BF14DF"/>
    <w:rsid w:val="00BF25EC"/>
    <w:rsid w:val="00BF51C2"/>
    <w:rsid w:val="00BF687B"/>
    <w:rsid w:val="00C009A3"/>
    <w:rsid w:val="00C02C05"/>
    <w:rsid w:val="00C0473E"/>
    <w:rsid w:val="00C06165"/>
    <w:rsid w:val="00C06310"/>
    <w:rsid w:val="00C106B2"/>
    <w:rsid w:val="00C12CA8"/>
    <w:rsid w:val="00C17AC7"/>
    <w:rsid w:val="00C20F0C"/>
    <w:rsid w:val="00C21EEB"/>
    <w:rsid w:val="00C250A9"/>
    <w:rsid w:val="00C2618D"/>
    <w:rsid w:val="00C26804"/>
    <w:rsid w:val="00C2680E"/>
    <w:rsid w:val="00C34468"/>
    <w:rsid w:val="00C346F4"/>
    <w:rsid w:val="00C353E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C13"/>
    <w:rsid w:val="00C74A25"/>
    <w:rsid w:val="00C74D30"/>
    <w:rsid w:val="00C7541A"/>
    <w:rsid w:val="00C75EEC"/>
    <w:rsid w:val="00C82633"/>
    <w:rsid w:val="00C82ADE"/>
    <w:rsid w:val="00C854A6"/>
    <w:rsid w:val="00C8767F"/>
    <w:rsid w:val="00C879BB"/>
    <w:rsid w:val="00C91AF1"/>
    <w:rsid w:val="00C91C55"/>
    <w:rsid w:val="00C97DE9"/>
    <w:rsid w:val="00CA0576"/>
    <w:rsid w:val="00CA1AD8"/>
    <w:rsid w:val="00CA2683"/>
    <w:rsid w:val="00CA5EC1"/>
    <w:rsid w:val="00CB0B41"/>
    <w:rsid w:val="00CB3EFA"/>
    <w:rsid w:val="00CB6EB7"/>
    <w:rsid w:val="00CC0E84"/>
    <w:rsid w:val="00CC2802"/>
    <w:rsid w:val="00CC2AE2"/>
    <w:rsid w:val="00CC2D9A"/>
    <w:rsid w:val="00CC3AA0"/>
    <w:rsid w:val="00CC681F"/>
    <w:rsid w:val="00CC6BEF"/>
    <w:rsid w:val="00CD21AD"/>
    <w:rsid w:val="00CD24CB"/>
    <w:rsid w:val="00CD3DB8"/>
    <w:rsid w:val="00CD4604"/>
    <w:rsid w:val="00CD681D"/>
    <w:rsid w:val="00CD6CA4"/>
    <w:rsid w:val="00CD7773"/>
    <w:rsid w:val="00CE4539"/>
    <w:rsid w:val="00CF1042"/>
    <w:rsid w:val="00CF33E4"/>
    <w:rsid w:val="00CF7210"/>
    <w:rsid w:val="00D00201"/>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4C28"/>
    <w:rsid w:val="00D26FE9"/>
    <w:rsid w:val="00D273B3"/>
    <w:rsid w:val="00D27BB8"/>
    <w:rsid w:val="00D305E9"/>
    <w:rsid w:val="00D30A4B"/>
    <w:rsid w:val="00D34704"/>
    <w:rsid w:val="00D35BDD"/>
    <w:rsid w:val="00D35F3A"/>
    <w:rsid w:val="00D36195"/>
    <w:rsid w:val="00D364A8"/>
    <w:rsid w:val="00D4050C"/>
    <w:rsid w:val="00D42573"/>
    <w:rsid w:val="00D42911"/>
    <w:rsid w:val="00D47CD0"/>
    <w:rsid w:val="00D501B4"/>
    <w:rsid w:val="00D51843"/>
    <w:rsid w:val="00D51DF2"/>
    <w:rsid w:val="00D55DA6"/>
    <w:rsid w:val="00D57544"/>
    <w:rsid w:val="00D577EB"/>
    <w:rsid w:val="00D65352"/>
    <w:rsid w:val="00D655A7"/>
    <w:rsid w:val="00D67781"/>
    <w:rsid w:val="00D70D0B"/>
    <w:rsid w:val="00D722A5"/>
    <w:rsid w:val="00D73957"/>
    <w:rsid w:val="00D74482"/>
    <w:rsid w:val="00D7534F"/>
    <w:rsid w:val="00D8369D"/>
    <w:rsid w:val="00D86B54"/>
    <w:rsid w:val="00D9060F"/>
    <w:rsid w:val="00D90888"/>
    <w:rsid w:val="00DA3B81"/>
    <w:rsid w:val="00DA4AFE"/>
    <w:rsid w:val="00DA611D"/>
    <w:rsid w:val="00DA6744"/>
    <w:rsid w:val="00DA6F3D"/>
    <w:rsid w:val="00DB0930"/>
    <w:rsid w:val="00DB1250"/>
    <w:rsid w:val="00DB6351"/>
    <w:rsid w:val="00DB68E4"/>
    <w:rsid w:val="00DB6FDD"/>
    <w:rsid w:val="00DB7397"/>
    <w:rsid w:val="00DB7D01"/>
    <w:rsid w:val="00DC27DB"/>
    <w:rsid w:val="00DC6804"/>
    <w:rsid w:val="00DD05D2"/>
    <w:rsid w:val="00DD189A"/>
    <w:rsid w:val="00DD7DDE"/>
    <w:rsid w:val="00DE52E1"/>
    <w:rsid w:val="00DE6106"/>
    <w:rsid w:val="00DF3208"/>
    <w:rsid w:val="00DF398F"/>
    <w:rsid w:val="00DF3E81"/>
    <w:rsid w:val="00DF56D0"/>
    <w:rsid w:val="00DF6018"/>
    <w:rsid w:val="00E001F5"/>
    <w:rsid w:val="00E01F52"/>
    <w:rsid w:val="00E03118"/>
    <w:rsid w:val="00E03286"/>
    <w:rsid w:val="00E032DE"/>
    <w:rsid w:val="00E03C82"/>
    <w:rsid w:val="00E05639"/>
    <w:rsid w:val="00E076DE"/>
    <w:rsid w:val="00E102B9"/>
    <w:rsid w:val="00E141D4"/>
    <w:rsid w:val="00E145E4"/>
    <w:rsid w:val="00E16CE6"/>
    <w:rsid w:val="00E17117"/>
    <w:rsid w:val="00E175E1"/>
    <w:rsid w:val="00E24354"/>
    <w:rsid w:val="00E24879"/>
    <w:rsid w:val="00E37DDF"/>
    <w:rsid w:val="00E40740"/>
    <w:rsid w:val="00E45BD3"/>
    <w:rsid w:val="00E509DD"/>
    <w:rsid w:val="00E51CCA"/>
    <w:rsid w:val="00E53328"/>
    <w:rsid w:val="00E60744"/>
    <w:rsid w:val="00E61213"/>
    <w:rsid w:val="00E61677"/>
    <w:rsid w:val="00E63D88"/>
    <w:rsid w:val="00E67982"/>
    <w:rsid w:val="00E75050"/>
    <w:rsid w:val="00E7655D"/>
    <w:rsid w:val="00E76633"/>
    <w:rsid w:val="00E818EB"/>
    <w:rsid w:val="00E82B45"/>
    <w:rsid w:val="00E83769"/>
    <w:rsid w:val="00E86A36"/>
    <w:rsid w:val="00E936A7"/>
    <w:rsid w:val="00E936EC"/>
    <w:rsid w:val="00E94548"/>
    <w:rsid w:val="00E94713"/>
    <w:rsid w:val="00E9588F"/>
    <w:rsid w:val="00E963B3"/>
    <w:rsid w:val="00E96639"/>
    <w:rsid w:val="00EA19E9"/>
    <w:rsid w:val="00EA2689"/>
    <w:rsid w:val="00EA2E10"/>
    <w:rsid w:val="00EA3CFD"/>
    <w:rsid w:val="00EA5B7D"/>
    <w:rsid w:val="00EA61AF"/>
    <w:rsid w:val="00EB0A31"/>
    <w:rsid w:val="00EB31F9"/>
    <w:rsid w:val="00EB4171"/>
    <w:rsid w:val="00EB483A"/>
    <w:rsid w:val="00EB7985"/>
    <w:rsid w:val="00EC0E78"/>
    <w:rsid w:val="00EC2034"/>
    <w:rsid w:val="00EC2ECB"/>
    <w:rsid w:val="00EC2F4D"/>
    <w:rsid w:val="00ED31CB"/>
    <w:rsid w:val="00ED41FE"/>
    <w:rsid w:val="00ED61CC"/>
    <w:rsid w:val="00ED6B84"/>
    <w:rsid w:val="00EE11B7"/>
    <w:rsid w:val="00EE26BA"/>
    <w:rsid w:val="00EE3847"/>
    <w:rsid w:val="00EE5532"/>
    <w:rsid w:val="00EE6099"/>
    <w:rsid w:val="00EE7D20"/>
    <w:rsid w:val="00EF0DAD"/>
    <w:rsid w:val="00EF3B15"/>
    <w:rsid w:val="00EF513F"/>
    <w:rsid w:val="00EF5443"/>
    <w:rsid w:val="00EF61A9"/>
    <w:rsid w:val="00F01DF4"/>
    <w:rsid w:val="00F052F5"/>
    <w:rsid w:val="00F06199"/>
    <w:rsid w:val="00F11BA8"/>
    <w:rsid w:val="00F12CD6"/>
    <w:rsid w:val="00F145BD"/>
    <w:rsid w:val="00F157C6"/>
    <w:rsid w:val="00F20A25"/>
    <w:rsid w:val="00F2406C"/>
    <w:rsid w:val="00F25C05"/>
    <w:rsid w:val="00F26F80"/>
    <w:rsid w:val="00F315CE"/>
    <w:rsid w:val="00F32D26"/>
    <w:rsid w:val="00F3762E"/>
    <w:rsid w:val="00F37E44"/>
    <w:rsid w:val="00F4277C"/>
    <w:rsid w:val="00F42A9D"/>
    <w:rsid w:val="00F4568C"/>
    <w:rsid w:val="00F474ED"/>
    <w:rsid w:val="00F55F1A"/>
    <w:rsid w:val="00F5610B"/>
    <w:rsid w:val="00F63BB8"/>
    <w:rsid w:val="00F67398"/>
    <w:rsid w:val="00F67CC6"/>
    <w:rsid w:val="00F67F0C"/>
    <w:rsid w:val="00F67F28"/>
    <w:rsid w:val="00F70DCF"/>
    <w:rsid w:val="00F72267"/>
    <w:rsid w:val="00F80F46"/>
    <w:rsid w:val="00F8119E"/>
    <w:rsid w:val="00F8270C"/>
    <w:rsid w:val="00F82B42"/>
    <w:rsid w:val="00F836C1"/>
    <w:rsid w:val="00F8386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B0072"/>
    <w:rsid w:val="00FB08D1"/>
    <w:rsid w:val="00FB1280"/>
    <w:rsid w:val="00FB2D98"/>
    <w:rsid w:val="00FB32E3"/>
    <w:rsid w:val="00FB3380"/>
    <w:rsid w:val="00FB36E4"/>
    <w:rsid w:val="00FB459A"/>
    <w:rsid w:val="00FB4668"/>
    <w:rsid w:val="00FB52BA"/>
    <w:rsid w:val="00FB54D1"/>
    <w:rsid w:val="00FB78A0"/>
    <w:rsid w:val="00FC2ADD"/>
    <w:rsid w:val="00FC3A09"/>
    <w:rsid w:val="00FC3CEA"/>
    <w:rsid w:val="00FC7E60"/>
    <w:rsid w:val="00FD33CE"/>
    <w:rsid w:val="00FD3866"/>
    <w:rsid w:val="00FD473A"/>
    <w:rsid w:val="00FD4B06"/>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D2AC7-AAB5-4722-BA6F-9818B95AF1DA}"/>
</file>

<file path=customXml/itemProps2.xml><?xml version="1.0" encoding="utf-8"?>
<ds:datastoreItem xmlns:ds="http://schemas.openxmlformats.org/officeDocument/2006/customXml" ds:itemID="{F239DB1E-F02E-4C6E-BB71-EBC3BB596A5D}"/>
</file>

<file path=customXml/itemProps3.xml><?xml version="1.0" encoding="utf-8"?>
<ds:datastoreItem xmlns:ds="http://schemas.openxmlformats.org/officeDocument/2006/customXml" ds:itemID="{0F048B5B-D6BA-4860-8FFB-F62E82790E8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2020-07-17T11:00:00Z</cp:lastPrinted>
  <dcterms:created xsi:type="dcterms:W3CDTF">2020-08-04T13:23:00Z</dcterms:created>
  <dcterms:modified xsi:type="dcterms:W3CDTF">2020-08-04T13:23:00Z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