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66" w:rsidRPr="00847090" w:rsidRDefault="00094566" w:rsidP="00C025B5">
      <w:pPr>
        <w:rPr>
          <w:b/>
          <w:sz w:val="32"/>
          <w:szCs w:val="32"/>
        </w:rPr>
      </w:pPr>
    </w:p>
    <w:p w:rsidR="00FB4668" w:rsidRPr="00AD21C8" w:rsidRDefault="00FB4668" w:rsidP="004B2A22">
      <w:pPr>
        <w:spacing w:after="120" w:line="25" w:lineRule="atLeast"/>
        <w:jc w:val="center"/>
        <w:rPr>
          <w:b/>
          <w:sz w:val="32"/>
          <w:szCs w:val="32"/>
        </w:rPr>
      </w:pPr>
      <w:r w:rsidRPr="00AD21C8">
        <w:rPr>
          <w:b/>
          <w:sz w:val="32"/>
          <w:szCs w:val="32"/>
        </w:rPr>
        <w:t>20</w:t>
      </w:r>
      <w:r w:rsidR="00CA1AD8" w:rsidRPr="00AD21C8">
        <w:rPr>
          <w:b/>
          <w:sz w:val="32"/>
          <w:szCs w:val="32"/>
        </w:rPr>
        <w:t>20</w:t>
      </w:r>
      <w:r w:rsidRPr="00AD21C8">
        <w:rPr>
          <w:b/>
          <w:sz w:val="32"/>
          <w:szCs w:val="32"/>
        </w:rPr>
        <w:t xml:space="preserve"> YILI HİBE PROGRAMI</w:t>
      </w: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E02A6" w:rsidRPr="00AD21C8" w:rsidRDefault="00FE02A6" w:rsidP="00FB4668">
      <w:pPr>
        <w:spacing w:after="120" w:line="25" w:lineRule="atLeast"/>
        <w:jc w:val="center"/>
        <w:rPr>
          <w:b/>
          <w:sz w:val="32"/>
          <w:szCs w:val="32"/>
        </w:rPr>
      </w:pPr>
    </w:p>
    <w:p w:rsidR="00FE02A6" w:rsidRPr="00AD21C8" w:rsidRDefault="00FE02A6"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451182" w:rsidRPr="00AD21C8" w:rsidRDefault="00D605EF" w:rsidP="00451182">
      <w:pPr>
        <w:spacing w:after="120" w:line="25" w:lineRule="atLeast"/>
        <w:jc w:val="center"/>
        <w:rPr>
          <w:b/>
          <w:sz w:val="32"/>
          <w:szCs w:val="32"/>
        </w:rPr>
      </w:pPr>
      <w:r>
        <w:rPr>
          <w:b/>
          <w:sz w:val="32"/>
          <w:szCs w:val="32"/>
        </w:rPr>
        <w:t>NOHUT TARLASI</w:t>
      </w:r>
      <w:r w:rsidR="00451182" w:rsidRPr="00AD21C8">
        <w:rPr>
          <w:b/>
          <w:sz w:val="32"/>
          <w:szCs w:val="32"/>
        </w:rPr>
        <w:t xml:space="preserve"> KURULUMU</w:t>
      </w:r>
    </w:p>
    <w:p w:rsidR="00FB4668" w:rsidRPr="00AD21C8" w:rsidRDefault="00FB4668" w:rsidP="00FB4668">
      <w:pPr>
        <w:spacing w:after="120" w:line="25" w:lineRule="atLeast"/>
        <w:jc w:val="center"/>
        <w:rPr>
          <w:b/>
          <w:sz w:val="32"/>
          <w:szCs w:val="32"/>
        </w:rPr>
      </w:pPr>
      <w:r w:rsidRPr="00AD21C8">
        <w:rPr>
          <w:b/>
          <w:sz w:val="32"/>
          <w:szCs w:val="32"/>
        </w:rPr>
        <w:t>HİBE ÇAĞRISI KILAVUZU</w:t>
      </w: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5F121A" w:rsidRPr="00AD21C8" w:rsidRDefault="005F121A" w:rsidP="00FB4668">
      <w:pPr>
        <w:spacing w:after="120" w:line="25" w:lineRule="atLeast"/>
        <w:jc w:val="center"/>
        <w:rPr>
          <w:b/>
          <w:sz w:val="32"/>
          <w:szCs w:val="32"/>
        </w:rPr>
      </w:pPr>
    </w:p>
    <w:p w:rsidR="005F121A" w:rsidRPr="00AD21C8" w:rsidRDefault="005F121A"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E02A6" w:rsidRPr="00AD21C8" w:rsidRDefault="00FE02A6"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5B57F2" w:rsidP="00FB4668">
      <w:pPr>
        <w:spacing w:after="120" w:line="25" w:lineRule="atLeast"/>
        <w:jc w:val="center"/>
        <w:rPr>
          <w:b/>
          <w:sz w:val="32"/>
          <w:szCs w:val="32"/>
        </w:rPr>
      </w:pPr>
      <w:r>
        <w:rPr>
          <w:b/>
          <w:sz w:val="32"/>
          <w:szCs w:val="32"/>
        </w:rPr>
        <w:t>O</w:t>
      </w:r>
      <w:r w:rsidR="00AD0031">
        <w:rPr>
          <w:b/>
          <w:sz w:val="32"/>
          <w:szCs w:val="32"/>
        </w:rPr>
        <w:t>SMANİYE</w:t>
      </w:r>
    </w:p>
    <w:p w:rsidR="00CA1AD8" w:rsidRPr="00AD21C8" w:rsidRDefault="00173FAC" w:rsidP="00CA1AD8">
      <w:pPr>
        <w:spacing w:after="120" w:line="25" w:lineRule="atLeast"/>
        <w:jc w:val="center"/>
        <w:rPr>
          <w:b/>
          <w:sz w:val="32"/>
          <w:szCs w:val="32"/>
        </w:rPr>
      </w:pPr>
      <w:r>
        <w:rPr>
          <w:b/>
          <w:sz w:val="32"/>
          <w:szCs w:val="32"/>
        </w:rPr>
        <w:t>TEMMUZ</w:t>
      </w:r>
      <w:r w:rsidR="005B57F2">
        <w:rPr>
          <w:b/>
          <w:sz w:val="32"/>
          <w:szCs w:val="32"/>
        </w:rPr>
        <w:t xml:space="preserve"> </w:t>
      </w:r>
      <w:r w:rsidR="00CA1AD8" w:rsidRPr="00AD21C8">
        <w:rPr>
          <w:b/>
          <w:sz w:val="32"/>
          <w:szCs w:val="32"/>
        </w:rPr>
        <w:t>2020</w:t>
      </w:r>
    </w:p>
    <w:p w:rsidR="00FB4668" w:rsidRPr="00AD21C8" w:rsidRDefault="00FB4668" w:rsidP="00FB4668">
      <w:pPr>
        <w:spacing w:after="120" w:line="25" w:lineRule="atLeast"/>
        <w:jc w:val="center"/>
        <w:rPr>
          <w:b/>
        </w:rPr>
      </w:pPr>
      <w:r w:rsidRPr="00AD21C8">
        <w:rPr>
          <w:b/>
          <w:sz w:val="32"/>
          <w:szCs w:val="32"/>
        </w:rPr>
        <w:br w:type="page"/>
      </w:r>
      <w:r w:rsidR="008761F1">
        <w:rPr>
          <w:b/>
        </w:rPr>
        <w:lastRenderedPageBreak/>
        <w:t>NOHUT TARLASI</w:t>
      </w:r>
      <w:r w:rsidR="007E35BF" w:rsidRPr="00AD21C8">
        <w:rPr>
          <w:b/>
        </w:rPr>
        <w:t xml:space="preserve"> KURULUMU</w:t>
      </w:r>
      <w:r w:rsidRPr="00AD21C8">
        <w:rPr>
          <w:b/>
        </w:rPr>
        <w:t xml:space="preserve"> HİBE ÇAĞRISI KILAVUZU</w:t>
      </w:r>
    </w:p>
    <w:p w:rsidR="00FB4668" w:rsidRPr="00AD21C8" w:rsidRDefault="00FB4668" w:rsidP="00FB4668">
      <w:pPr>
        <w:spacing w:after="120" w:line="25" w:lineRule="atLeast"/>
        <w:rPr>
          <w:b/>
        </w:rPr>
      </w:pPr>
    </w:p>
    <w:p w:rsidR="002B63AC" w:rsidRDefault="002B63AC" w:rsidP="002B63AC">
      <w:pPr>
        <w:tabs>
          <w:tab w:val="left" w:pos="2977"/>
          <w:tab w:val="left" w:pos="3261"/>
        </w:tabs>
        <w:spacing w:after="120" w:line="25" w:lineRule="atLeast"/>
      </w:pPr>
      <w:r>
        <w:rPr>
          <w:b/>
        </w:rPr>
        <w:t>Hibe İlan Tarihi</w:t>
      </w:r>
      <w:r>
        <w:rPr>
          <w:b/>
        </w:rPr>
        <w:tab/>
        <w:t>:</w:t>
      </w:r>
      <w:r>
        <w:rPr>
          <w:b/>
        </w:rPr>
        <w:tab/>
      </w:r>
      <w:r w:rsidR="009D0805">
        <w:t>17</w:t>
      </w:r>
      <w:r w:rsidR="0093245A">
        <w:t xml:space="preserve"> </w:t>
      </w:r>
      <w:r w:rsidR="00A74FAA">
        <w:t>Ağustos</w:t>
      </w:r>
      <w:r>
        <w:t xml:space="preserve"> 2020</w:t>
      </w:r>
    </w:p>
    <w:p w:rsidR="002B63AC" w:rsidRDefault="002B63AC" w:rsidP="002B63AC">
      <w:pPr>
        <w:tabs>
          <w:tab w:val="left" w:pos="2977"/>
          <w:tab w:val="left" w:pos="3261"/>
        </w:tabs>
        <w:spacing w:after="120" w:line="25" w:lineRule="atLeast"/>
      </w:pPr>
      <w:r>
        <w:rPr>
          <w:b/>
        </w:rPr>
        <w:t>Başvuru Başlangıç Tarihi</w:t>
      </w:r>
      <w:r>
        <w:rPr>
          <w:b/>
        </w:rPr>
        <w:tab/>
        <w:t>:</w:t>
      </w:r>
      <w:r>
        <w:rPr>
          <w:b/>
        </w:rPr>
        <w:tab/>
      </w:r>
      <w:r w:rsidR="009D0805">
        <w:t>24</w:t>
      </w:r>
      <w:r w:rsidR="00CC16CD">
        <w:t xml:space="preserve"> </w:t>
      </w:r>
      <w:r w:rsidR="00A74FAA">
        <w:t>Ağustos</w:t>
      </w:r>
      <w:r w:rsidR="00ED1C43">
        <w:t xml:space="preserve"> </w:t>
      </w:r>
      <w:r>
        <w:t>2020</w:t>
      </w:r>
    </w:p>
    <w:p w:rsidR="002B63AC" w:rsidRDefault="002B63AC" w:rsidP="002B63AC">
      <w:pPr>
        <w:tabs>
          <w:tab w:val="left" w:pos="2977"/>
          <w:tab w:val="left" w:pos="3261"/>
        </w:tabs>
        <w:spacing w:after="120" w:line="25" w:lineRule="atLeast"/>
      </w:pPr>
      <w:r>
        <w:rPr>
          <w:b/>
        </w:rPr>
        <w:t>Başvuru Bitiş Tarihi</w:t>
      </w:r>
      <w:r>
        <w:rPr>
          <w:b/>
        </w:rPr>
        <w:tab/>
        <w:t>:</w:t>
      </w:r>
      <w:r>
        <w:rPr>
          <w:b/>
        </w:rPr>
        <w:tab/>
      </w:r>
      <w:r w:rsidR="009D0805">
        <w:t>04 Eylül</w:t>
      </w:r>
      <w:r w:rsidR="00A6550F">
        <w:t xml:space="preserve"> </w:t>
      </w:r>
      <w:r>
        <w:t>2020</w:t>
      </w:r>
    </w:p>
    <w:p w:rsidR="00FB4668" w:rsidRPr="00AD21C8" w:rsidRDefault="00FB4668" w:rsidP="00415090">
      <w:pPr>
        <w:tabs>
          <w:tab w:val="left" w:pos="2977"/>
          <w:tab w:val="left" w:pos="3261"/>
        </w:tabs>
        <w:spacing w:after="120" w:line="25" w:lineRule="atLeast"/>
        <w:ind w:left="2977" w:hanging="2977"/>
      </w:pPr>
      <w:r w:rsidRPr="00AD21C8">
        <w:rPr>
          <w:b/>
        </w:rPr>
        <w:t>Başvuru Yeri</w:t>
      </w:r>
      <w:r w:rsidRPr="00AD21C8">
        <w:rPr>
          <w:b/>
        </w:rPr>
        <w:tab/>
        <w:t>:</w:t>
      </w:r>
      <w:r w:rsidRPr="00AD21C8">
        <w:rPr>
          <w:b/>
        </w:rPr>
        <w:tab/>
      </w:r>
      <w:proofErr w:type="spellStart"/>
      <w:r w:rsidR="008761F1">
        <w:t>Hasanbeyli</w:t>
      </w:r>
      <w:proofErr w:type="spellEnd"/>
      <w:r w:rsidRPr="00AD21C8">
        <w:t xml:space="preserve"> </w:t>
      </w:r>
      <w:r w:rsidR="00CA1AD8" w:rsidRPr="00AD21C8">
        <w:t>İlçe</w:t>
      </w:r>
      <w:r w:rsidRPr="00AD21C8">
        <w:t xml:space="preserve"> </w:t>
      </w:r>
      <w:r w:rsidR="00514F9C" w:rsidRPr="00AD21C8">
        <w:t>Tarım ve Orman</w:t>
      </w:r>
      <w:r w:rsidRPr="00AD21C8">
        <w:t xml:space="preserve"> Müdürlü</w:t>
      </w:r>
      <w:r w:rsidR="00A6550F">
        <w:t>ğü</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Giriş</w:t>
      </w:r>
    </w:p>
    <w:p w:rsidR="00FB4668" w:rsidRPr="00AD21C8" w:rsidRDefault="00FB4668" w:rsidP="00FE3800">
      <w:pPr>
        <w:pStyle w:val="AralkYok"/>
        <w:spacing w:line="276" w:lineRule="auto"/>
        <w:jc w:val="both"/>
        <w:rPr>
          <w:rFonts w:ascii="Times New Roman" w:hAnsi="Times New Roman" w:cs="Times New Roman"/>
          <w:kern w:val="3"/>
          <w:sz w:val="24"/>
          <w:szCs w:val="24"/>
          <w:lang w:eastAsia="ar-SA"/>
        </w:rPr>
      </w:pPr>
      <w:r w:rsidRPr="00AD21C8">
        <w:rPr>
          <w:rFonts w:ascii="Times New Roman" w:hAnsi="Times New Roman" w:cs="Times New Roman"/>
          <w:sz w:val="24"/>
          <w:szCs w:val="24"/>
        </w:rPr>
        <w:t xml:space="preserve">Bu hibe çağrısı ile </w:t>
      </w:r>
      <w:r w:rsidR="00A6550F">
        <w:rPr>
          <w:rFonts w:ascii="Times New Roman" w:hAnsi="Times New Roman" w:cs="Times New Roman"/>
          <w:sz w:val="24"/>
          <w:szCs w:val="24"/>
        </w:rPr>
        <w:t>Kırsal Dezavantajlı Alanlar</w:t>
      </w:r>
      <w:r w:rsidRPr="00AD21C8">
        <w:rPr>
          <w:rFonts w:ascii="Times New Roman" w:hAnsi="Times New Roman" w:cs="Times New Roman"/>
          <w:sz w:val="24"/>
          <w:szCs w:val="24"/>
        </w:rPr>
        <w:t xml:space="preserve"> Kalkınma Projesi </w:t>
      </w:r>
      <w:r w:rsidRPr="00AD21C8">
        <w:rPr>
          <w:rFonts w:ascii="Times New Roman" w:hAnsi="Times New Roman" w:cs="Times New Roman"/>
          <w:kern w:val="3"/>
          <w:sz w:val="24"/>
          <w:szCs w:val="24"/>
          <w:lang w:eastAsia="ar-SA"/>
        </w:rPr>
        <w:t xml:space="preserve">kapsamında </w:t>
      </w:r>
      <w:r w:rsidR="0009039B">
        <w:rPr>
          <w:rFonts w:ascii="Times New Roman" w:hAnsi="Times New Roman" w:cs="Times New Roman"/>
          <w:kern w:val="3"/>
          <w:sz w:val="24"/>
          <w:szCs w:val="24"/>
          <w:lang w:eastAsia="ar-SA"/>
        </w:rPr>
        <w:t>10</w:t>
      </w:r>
      <w:r w:rsidR="00D11C10">
        <w:rPr>
          <w:rFonts w:ascii="Times New Roman" w:hAnsi="Times New Roman" w:cs="Times New Roman"/>
          <w:kern w:val="3"/>
          <w:sz w:val="24"/>
          <w:szCs w:val="24"/>
          <w:lang w:eastAsia="ar-SA"/>
        </w:rPr>
        <w:t xml:space="preserve"> dekar</w:t>
      </w:r>
      <w:r w:rsidR="00C854A6" w:rsidRPr="00AD21C8">
        <w:rPr>
          <w:rFonts w:ascii="Times New Roman" w:hAnsi="Times New Roman" w:cs="Times New Roman"/>
          <w:kern w:val="3"/>
          <w:sz w:val="24"/>
          <w:szCs w:val="24"/>
          <w:lang w:eastAsia="ar-SA"/>
        </w:rPr>
        <w:t xml:space="preserve"> </w:t>
      </w:r>
      <w:r w:rsidR="00B27671">
        <w:rPr>
          <w:rFonts w:ascii="Times New Roman" w:hAnsi="Times New Roman" w:cs="Times New Roman"/>
          <w:kern w:val="3"/>
          <w:sz w:val="24"/>
          <w:szCs w:val="24"/>
          <w:lang w:eastAsia="ar-SA"/>
        </w:rPr>
        <w:t xml:space="preserve">ve 20 dekarlık </w:t>
      </w:r>
      <w:r w:rsidR="00C854A6" w:rsidRPr="00AD21C8">
        <w:rPr>
          <w:rFonts w:ascii="Times New Roman" w:hAnsi="Times New Roman" w:cs="Times New Roman"/>
          <w:kern w:val="3"/>
          <w:sz w:val="24"/>
          <w:szCs w:val="24"/>
          <w:lang w:eastAsia="ar-SA"/>
        </w:rPr>
        <w:t xml:space="preserve">alanlarda </w:t>
      </w:r>
      <w:r w:rsidR="00B27671">
        <w:rPr>
          <w:rFonts w:ascii="Times New Roman" w:hAnsi="Times New Roman" w:cs="Times New Roman"/>
          <w:kern w:val="3"/>
          <w:sz w:val="24"/>
          <w:szCs w:val="24"/>
          <w:lang w:eastAsia="ar-SA"/>
        </w:rPr>
        <w:t xml:space="preserve">makine </w:t>
      </w:r>
      <w:proofErr w:type="gramStart"/>
      <w:r w:rsidR="00B27671">
        <w:rPr>
          <w:rFonts w:ascii="Times New Roman" w:hAnsi="Times New Roman" w:cs="Times New Roman"/>
          <w:kern w:val="3"/>
          <w:sz w:val="24"/>
          <w:szCs w:val="24"/>
          <w:lang w:eastAsia="ar-SA"/>
        </w:rPr>
        <w:t>ekipmanlı</w:t>
      </w:r>
      <w:proofErr w:type="gramEnd"/>
      <w:r w:rsidR="00B27671">
        <w:rPr>
          <w:rFonts w:ascii="Times New Roman" w:hAnsi="Times New Roman" w:cs="Times New Roman"/>
          <w:kern w:val="3"/>
          <w:sz w:val="24"/>
          <w:szCs w:val="24"/>
          <w:lang w:eastAsia="ar-SA"/>
        </w:rPr>
        <w:t xml:space="preserve"> veya makine ekipmansız </w:t>
      </w:r>
      <w:r w:rsidR="008369BA">
        <w:rPr>
          <w:rFonts w:ascii="Times New Roman" w:hAnsi="Times New Roman" w:cs="Times New Roman"/>
          <w:kern w:val="3"/>
          <w:sz w:val="24"/>
          <w:szCs w:val="24"/>
          <w:lang w:eastAsia="ar-SA"/>
        </w:rPr>
        <w:t>nohut tarlası</w:t>
      </w:r>
      <w:r w:rsidR="00C854A6" w:rsidRPr="00AD21C8">
        <w:rPr>
          <w:rFonts w:ascii="Times New Roman" w:hAnsi="Times New Roman" w:cs="Times New Roman"/>
          <w:kern w:val="3"/>
          <w:sz w:val="24"/>
          <w:szCs w:val="24"/>
          <w:lang w:eastAsia="ar-SA"/>
        </w:rPr>
        <w:t xml:space="preserve"> kurdurulacaktır.</w:t>
      </w:r>
    </w:p>
    <w:p w:rsidR="00FB4668" w:rsidRPr="00AD21C8" w:rsidRDefault="00FB4668" w:rsidP="00FE3800">
      <w:pPr>
        <w:pStyle w:val="AralkYok"/>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Başvurusu sonucunda desteklemeye hak kazanan yatırımcılara %</w:t>
      </w:r>
      <w:r w:rsidR="00CA1AD8" w:rsidRPr="00AD21C8">
        <w:rPr>
          <w:rFonts w:ascii="Times New Roman" w:hAnsi="Times New Roman" w:cs="Times New Roman"/>
          <w:sz w:val="24"/>
          <w:szCs w:val="24"/>
        </w:rPr>
        <w:t xml:space="preserve">70 oranında hibe ödemesi yapılacaktır. </w:t>
      </w:r>
      <w:r w:rsidRPr="00AD21C8">
        <w:rPr>
          <w:rFonts w:ascii="Times New Roman" w:hAnsi="Times New Roman" w:cs="Times New Roman"/>
          <w:sz w:val="24"/>
          <w:szCs w:val="24"/>
        </w:rPr>
        <w:t xml:space="preserve">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w:t>
      </w:r>
      <w:r w:rsidR="00514F9C" w:rsidRPr="00AD21C8">
        <w:rPr>
          <w:rFonts w:ascii="Times New Roman" w:hAnsi="Times New Roman" w:cs="Times New Roman"/>
          <w:sz w:val="24"/>
          <w:szCs w:val="24"/>
        </w:rPr>
        <w:t>Tarım ve Orman</w:t>
      </w:r>
      <w:r w:rsidR="008E49C6">
        <w:rPr>
          <w:rFonts w:ascii="Times New Roman" w:hAnsi="Times New Roman" w:cs="Times New Roman"/>
          <w:sz w:val="24"/>
          <w:szCs w:val="24"/>
        </w:rPr>
        <w:t xml:space="preserve"> Müdür</w:t>
      </w:r>
      <w:r w:rsidRPr="00AD21C8">
        <w:rPr>
          <w:rFonts w:ascii="Times New Roman" w:hAnsi="Times New Roman" w:cs="Times New Roman"/>
          <w:sz w:val="24"/>
          <w:szCs w:val="24"/>
        </w:rPr>
        <w:t>l</w:t>
      </w:r>
      <w:r w:rsidR="00A6550F">
        <w:rPr>
          <w:rFonts w:ascii="Times New Roman" w:hAnsi="Times New Roman" w:cs="Times New Roman"/>
          <w:sz w:val="24"/>
          <w:szCs w:val="24"/>
        </w:rPr>
        <w:t>üğünde</w:t>
      </w:r>
      <w:r w:rsidRPr="00AD21C8">
        <w:rPr>
          <w:rFonts w:ascii="Times New Roman" w:hAnsi="Times New Roman" w:cs="Times New Roman"/>
          <w:sz w:val="24"/>
          <w:szCs w:val="24"/>
        </w:rPr>
        <w:t xml:space="preserve"> oluşturulan </w:t>
      </w:r>
      <w:r w:rsidR="00A6550F" w:rsidRPr="00A6550F">
        <w:rPr>
          <w:rFonts w:ascii="Times New Roman" w:hAnsi="Times New Roman" w:cs="Times New Roman"/>
          <w:sz w:val="24"/>
          <w:szCs w:val="24"/>
        </w:rPr>
        <w:t>Kırsal Dezavantajlı Alanlar Kalkınma Projesi</w:t>
      </w:r>
      <w:r w:rsidRPr="00A6550F">
        <w:rPr>
          <w:rFonts w:ascii="Times New Roman" w:hAnsi="Times New Roman" w:cs="Times New Roman"/>
          <w:sz w:val="24"/>
          <w:szCs w:val="24"/>
        </w:rPr>
        <w:t xml:space="preserve"> </w:t>
      </w:r>
      <w:r w:rsidR="00033922">
        <w:rPr>
          <w:rFonts w:ascii="Times New Roman" w:hAnsi="Times New Roman" w:cs="Times New Roman"/>
          <w:sz w:val="24"/>
          <w:szCs w:val="24"/>
        </w:rPr>
        <w:t xml:space="preserve">İl Proje Yönetim Birimi ve </w:t>
      </w:r>
      <w:proofErr w:type="spellStart"/>
      <w:r w:rsidR="00033922">
        <w:rPr>
          <w:rFonts w:ascii="Times New Roman" w:hAnsi="Times New Roman" w:cs="Times New Roman"/>
          <w:sz w:val="24"/>
          <w:szCs w:val="24"/>
        </w:rPr>
        <w:t>Hasanbeyli</w:t>
      </w:r>
      <w:proofErr w:type="spellEnd"/>
      <w:r w:rsidR="00033922">
        <w:rPr>
          <w:rFonts w:ascii="Times New Roman" w:hAnsi="Times New Roman" w:cs="Times New Roman"/>
          <w:sz w:val="24"/>
          <w:szCs w:val="24"/>
        </w:rPr>
        <w:t xml:space="preserve"> İlçe Müdürlüğün</w:t>
      </w:r>
      <w:r w:rsidRPr="00AD21C8">
        <w:rPr>
          <w:rFonts w:ascii="Times New Roman" w:hAnsi="Times New Roman" w:cs="Times New Roman"/>
          <w:sz w:val="24"/>
          <w:szCs w:val="24"/>
        </w:rPr>
        <w:t xml:space="preserve">de ise Çiftçi Destek Ekiplerinde görevli teknik personeller ile görüşmeleri gerekmektedir. </w:t>
      </w:r>
    </w:p>
    <w:p w:rsidR="00FB4668" w:rsidRPr="00AD21C8" w:rsidRDefault="00FB4668" w:rsidP="00FE3800">
      <w:pPr>
        <w:pStyle w:val="AralkYok"/>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 yapmak isteyenler, Hibe Çağrı Kılavuzunu, başvuru formunu, teknik ve idari şartname örneklerini ve bi</w:t>
      </w:r>
      <w:r w:rsidR="00A6550F">
        <w:rPr>
          <w:rFonts w:ascii="Times New Roman" w:hAnsi="Times New Roman" w:cs="Times New Roman"/>
          <w:sz w:val="24"/>
          <w:szCs w:val="24"/>
        </w:rPr>
        <w:t xml:space="preserve">lgilendirici diğer belgeleri </w:t>
      </w:r>
      <w:proofErr w:type="spellStart"/>
      <w:r w:rsidR="0053222F">
        <w:rPr>
          <w:rFonts w:ascii="Times New Roman" w:hAnsi="Times New Roman" w:cs="Times New Roman"/>
          <w:sz w:val="24"/>
          <w:szCs w:val="24"/>
        </w:rPr>
        <w:t>Hasanbeyli</w:t>
      </w:r>
      <w:proofErr w:type="spellEnd"/>
      <w:r w:rsidR="00255B21">
        <w:rPr>
          <w:rFonts w:ascii="Times New Roman" w:hAnsi="Times New Roman" w:cs="Times New Roman"/>
          <w:sz w:val="24"/>
          <w:szCs w:val="24"/>
        </w:rPr>
        <w:t xml:space="preserve"> </w:t>
      </w:r>
      <w:r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w:t>
      </w:r>
      <w:r w:rsidR="00255B21">
        <w:rPr>
          <w:rFonts w:ascii="Times New Roman" w:hAnsi="Times New Roman" w:cs="Times New Roman"/>
          <w:sz w:val="24"/>
          <w:szCs w:val="24"/>
        </w:rPr>
        <w:t>ğün</w:t>
      </w:r>
      <w:r w:rsidRPr="00AD21C8">
        <w:rPr>
          <w:rFonts w:ascii="Times New Roman" w:hAnsi="Times New Roman" w:cs="Times New Roman"/>
          <w:sz w:val="24"/>
          <w:szCs w:val="24"/>
        </w:rPr>
        <w:t>den temin edebilirler. Formların doldurulması ve başvuru belgelerinin hazırlanması başvuru sahibi tarafından yapılır.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Kısaltmalar</w:t>
      </w:r>
    </w:p>
    <w:p w:rsidR="00FB4668" w:rsidRPr="00AD21C8" w:rsidRDefault="00FB4668" w:rsidP="00FB4668">
      <w:pPr>
        <w:tabs>
          <w:tab w:val="left" w:pos="1843"/>
        </w:tabs>
        <w:ind w:firstLine="709"/>
        <w:jc w:val="both"/>
      </w:pPr>
    </w:p>
    <w:p w:rsidR="00FB4668" w:rsidRPr="00AD21C8" w:rsidRDefault="00A6550F" w:rsidP="00FB4668">
      <w:pPr>
        <w:tabs>
          <w:tab w:val="left" w:pos="1843"/>
        </w:tabs>
        <w:ind w:firstLine="709"/>
        <w:jc w:val="both"/>
      </w:pPr>
      <w:r>
        <w:t>KDA</w:t>
      </w:r>
      <w:r w:rsidR="00FB4668" w:rsidRPr="00AD21C8">
        <w:t>KP</w:t>
      </w:r>
      <w:r w:rsidR="00FB4668" w:rsidRPr="00AD21C8">
        <w:tab/>
      </w:r>
      <w:r w:rsidR="006326E7">
        <w:tab/>
      </w:r>
      <w:r w:rsidR="00B00517">
        <w:t>:</w:t>
      </w:r>
      <w:r w:rsidR="008E49C6">
        <w:t>K</w:t>
      </w:r>
      <w:r w:rsidR="0094598A">
        <w:t>ırsal Dez</w:t>
      </w:r>
      <w:r w:rsidR="008E49C6">
        <w:t>a</w:t>
      </w:r>
      <w:r w:rsidR="0094598A">
        <w:t>vantajlı Alanlar</w:t>
      </w:r>
      <w:r w:rsidR="00FB4668" w:rsidRPr="00AD21C8">
        <w:t xml:space="preserve"> Kalkınma Projesi</w:t>
      </w:r>
    </w:p>
    <w:p w:rsidR="00FB4668" w:rsidRPr="00AD21C8" w:rsidRDefault="00FB4668" w:rsidP="00FB4668">
      <w:pPr>
        <w:tabs>
          <w:tab w:val="left" w:pos="1843"/>
        </w:tabs>
        <w:ind w:firstLine="709"/>
        <w:jc w:val="both"/>
      </w:pPr>
      <w:r w:rsidRPr="00AD21C8">
        <w:t>T</w:t>
      </w:r>
      <w:r w:rsidR="0066045F" w:rsidRPr="00AD21C8">
        <w:t>O</w:t>
      </w:r>
      <w:r w:rsidRPr="00AD21C8">
        <w:t>B</w:t>
      </w:r>
      <w:r w:rsidRPr="00AD21C8">
        <w:tab/>
      </w:r>
      <w:r w:rsidR="006326E7">
        <w:tab/>
      </w:r>
      <w:r w:rsidR="00B00517">
        <w:t>:</w:t>
      </w:r>
      <w:r w:rsidR="00514F9C" w:rsidRPr="00AD21C8">
        <w:t>Tarım ve Orman</w:t>
      </w:r>
      <w:r w:rsidRPr="00AD21C8">
        <w:t xml:space="preserve"> Bakanlığı</w:t>
      </w:r>
    </w:p>
    <w:p w:rsidR="00FB4668" w:rsidRPr="00AD21C8" w:rsidRDefault="00FB4668" w:rsidP="00FB4668">
      <w:pPr>
        <w:tabs>
          <w:tab w:val="left" w:pos="1843"/>
        </w:tabs>
        <w:ind w:firstLine="709"/>
        <w:jc w:val="both"/>
      </w:pPr>
      <w:r w:rsidRPr="00AD21C8">
        <w:t>UNDP</w:t>
      </w:r>
      <w:r w:rsidRPr="00AD21C8">
        <w:tab/>
      </w:r>
      <w:r w:rsidR="006326E7">
        <w:tab/>
      </w:r>
      <w:r w:rsidR="00B00517">
        <w:t>:</w:t>
      </w:r>
      <w:r w:rsidRPr="00AD21C8">
        <w:t>Birleşmiş Milletler Kalkınma Programı</w:t>
      </w:r>
    </w:p>
    <w:p w:rsidR="00FB4668" w:rsidRPr="00AD21C8" w:rsidRDefault="00802310" w:rsidP="00FB4668">
      <w:pPr>
        <w:tabs>
          <w:tab w:val="left" w:pos="1843"/>
        </w:tabs>
        <w:ind w:firstLine="709"/>
        <w:jc w:val="both"/>
      </w:pPr>
      <w:r w:rsidRPr="00AD21C8">
        <w:t>EPDB</w:t>
      </w:r>
      <w:r w:rsidR="00FB4668" w:rsidRPr="00AD21C8">
        <w:tab/>
      </w:r>
      <w:r w:rsidR="00F71F3D">
        <w:tab/>
      </w:r>
      <w:r w:rsidR="00B00517">
        <w:t>:</w:t>
      </w:r>
      <w:r w:rsidRPr="00AD21C8">
        <w:t>Etüt ve Projeler Daire Başkanlığı</w:t>
      </w:r>
    </w:p>
    <w:p w:rsidR="00FB4668" w:rsidRDefault="00FB4668" w:rsidP="00FB4668">
      <w:pPr>
        <w:tabs>
          <w:tab w:val="left" w:pos="1843"/>
        </w:tabs>
        <w:ind w:firstLine="709"/>
        <w:jc w:val="both"/>
      </w:pPr>
      <w:r w:rsidRPr="00AD21C8">
        <w:t>İPYB</w:t>
      </w:r>
      <w:r w:rsidRPr="00AD21C8">
        <w:tab/>
      </w:r>
      <w:r w:rsidR="006326E7">
        <w:tab/>
      </w:r>
      <w:r w:rsidR="00B00517">
        <w:t>:</w:t>
      </w:r>
      <w:r w:rsidRPr="00AD21C8">
        <w:t>İl Proje Yönetim Birimi (</w:t>
      </w:r>
      <w:r w:rsidR="00A6550F">
        <w:t>Osmaniye İ</w:t>
      </w:r>
      <w:r w:rsidRPr="00AD21C8">
        <w:t>l merkezinde)</w:t>
      </w:r>
    </w:p>
    <w:p w:rsidR="008932D8" w:rsidRPr="00AD21C8" w:rsidRDefault="008932D8" w:rsidP="00FB4668">
      <w:pPr>
        <w:tabs>
          <w:tab w:val="left" w:pos="1843"/>
        </w:tabs>
        <w:ind w:firstLine="709"/>
        <w:jc w:val="both"/>
      </w:pPr>
      <w:r>
        <w:t>EKK</w:t>
      </w:r>
      <w:r>
        <w:tab/>
      </w:r>
      <w:r>
        <w:tab/>
      </w:r>
      <w:r w:rsidR="00B00517">
        <w:t>:</w:t>
      </w:r>
      <w:r>
        <w:t>Ekonomik Kalkınma Kümesi</w:t>
      </w:r>
    </w:p>
    <w:p w:rsidR="00FB4668" w:rsidRPr="00AD21C8" w:rsidRDefault="00FB4668" w:rsidP="00FB4668">
      <w:pPr>
        <w:tabs>
          <w:tab w:val="left" w:pos="1843"/>
        </w:tabs>
        <w:ind w:firstLine="709"/>
        <w:jc w:val="both"/>
      </w:pPr>
      <w:r w:rsidRPr="00AD21C8">
        <w:t>ÇDE</w:t>
      </w:r>
      <w:r w:rsidRPr="00AD21C8">
        <w:tab/>
      </w:r>
      <w:r w:rsidR="006326E7">
        <w:tab/>
      </w:r>
      <w:r w:rsidR="00B00517">
        <w:t>:Çiftçi Destek Ekibi (</w:t>
      </w:r>
      <w:r w:rsidRPr="00AD21C8">
        <w:t xml:space="preserve">İlçe </w:t>
      </w:r>
      <w:r w:rsidR="00514F9C" w:rsidRPr="00AD21C8">
        <w:t>Tarım ve Orman</w:t>
      </w:r>
      <w:r w:rsidRPr="00AD21C8">
        <w:t xml:space="preserve"> Müdürlüklerinde)</w:t>
      </w:r>
    </w:p>
    <w:p w:rsidR="00FB4668" w:rsidRDefault="00FB4668" w:rsidP="00FB4668">
      <w:pPr>
        <w:tabs>
          <w:tab w:val="left" w:pos="1843"/>
        </w:tabs>
        <w:ind w:firstLine="709"/>
        <w:jc w:val="both"/>
      </w:pPr>
      <w:r w:rsidRPr="00AD21C8">
        <w:t>HBS</w:t>
      </w:r>
      <w:r w:rsidRPr="00AD21C8">
        <w:tab/>
      </w:r>
      <w:r w:rsidR="006326E7">
        <w:tab/>
      </w:r>
      <w:r w:rsidR="00B00517">
        <w:t>:</w:t>
      </w:r>
      <w:r w:rsidRPr="00AD21C8">
        <w:t>Hayvan Bilgi Sistemi</w:t>
      </w:r>
    </w:p>
    <w:p w:rsidR="00A038EC" w:rsidRPr="00AD21C8" w:rsidRDefault="00A038EC" w:rsidP="00FB4668">
      <w:pPr>
        <w:tabs>
          <w:tab w:val="left" w:pos="1843"/>
        </w:tabs>
        <w:ind w:firstLine="709"/>
        <w:jc w:val="both"/>
      </w:pPr>
      <w:r>
        <w:t>ÇKS</w:t>
      </w:r>
      <w:r>
        <w:tab/>
      </w:r>
      <w:r>
        <w:tab/>
      </w:r>
      <w:r w:rsidR="00B00517">
        <w:t>:</w:t>
      </w:r>
      <w:r>
        <w:t>Çiftçi Kayıt Sistemi</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Uygulama Bölgesi</w:t>
      </w:r>
    </w:p>
    <w:p w:rsidR="00FB4668" w:rsidRPr="00AD21C8" w:rsidRDefault="00F13E1F" w:rsidP="00890E9C">
      <w:pPr>
        <w:jc w:val="both"/>
      </w:pPr>
      <w:r>
        <w:rPr>
          <w:rFonts w:eastAsia="Calibri"/>
          <w:lang w:eastAsia="en-US"/>
        </w:rPr>
        <w:t>N</w:t>
      </w:r>
      <w:r w:rsidR="005E3904">
        <w:rPr>
          <w:rFonts w:eastAsia="Calibri"/>
          <w:lang w:eastAsia="en-US"/>
        </w:rPr>
        <w:t>ohut tarlası kurulumu</w:t>
      </w:r>
      <w:r w:rsidR="000B7D87" w:rsidRPr="00AD21C8">
        <w:rPr>
          <w:rFonts w:eastAsia="Calibri"/>
          <w:lang w:eastAsia="en-US"/>
        </w:rPr>
        <w:t xml:space="preserve"> için </w:t>
      </w:r>
      <w:r>
        <w:rPr>
          <w:rFonts w:eastAsia="Calibri"/>
          <w:lang w:eastAsia="en-US"/>
        </w:rPr>
        <w:t xml:space="preserve">sadece </w:t>
      </w:r>
      <w:proofErr w:type="spellStart"/>
      <w:r>
        <w:rPr>
          <w:rFonts w:eastAsia="Calibri"/>
          <w:lang w:eastAsia="en-US"/>
        </w:rPr>
        <w:t>Hasanbeyli</w:t>
      </w:r>
      <w:proofErr w:type="spellEnd"/>
      <w:r>
        <w:rPr>
          <w:rFonts w:eastAsia="Calibri"/>
          <w:lang w:eastAsia="en-US"/>
        </w:rPr>
        <w:t xml:space="preserve"> Ekonomik Kalkınma Kümesinde </w:t>
      </w:r>
      <w:r w:rsidR="00EF1DD2">
        <w:rPr>
          <w:rFonts w:eastAsia="Calibri"/>
          <w:lang w:eastAsia="en-US"/>
        </w:rPr>
        <w:t>(</w:t>
      </w:r>
      <w:proofErr w:type="spellStart"/>
      <w:r w:rsidR="00EF1DD2">
        <w:rPr>
          <w:rFonts w:eastAsia="Calibri"/>
          <w:lang w:eastAsia="en-US"/>
        </w:rPr>
        <w:t>Hasanbeyli</w:t>
      </w:r>
      <w:proofErr w:type="spellEnd"/>
      <w:r w:rsidR="00EF1DD2">
        <w:rPr>
          <w:rFonts w:eastAsia="Calibri"/>
          <w:lang w:eastAsia="en-US"/>
        </w:rPr>
        <w:t xml:space="preserve"> ilçesinin tüm mahalle ve köyleri ile birlikte Osmaniye İli</w:t>
      </w:r>
      <w:r w:rsidR="00EF1DD2" w:rsidRPr="00AD21C8">
        <w:rPr>
          <w:rFonts w:eastAsia="Calibri"/>
          <w:lang w:eastAsia="en-US"/>
        </w:rPr>
        <w:t xml:space="preserve"> </w:t>
      </w:r>
      <w:r w:rsidR="00EF1DD2">
        <w:rPr>
          <w:rFonts w:eastAsia="Calibri"/>
          <w:lang w:eastAsia="en-US"/>
        </w:rPr>
        <w:t xml:space="preserve">Merkez İlçe Serdar Köyü) </w:t>
      </w:r>
      <w:r w:rsidR="00FB4668" w:rsidRPr="00AD21C8">
        <w:rPr>
          <w:rFonts w:eastAsia="Calibri"/>
          <w:lang w:eastAsia="en-US"/>
        </w:rPr>
        <w:t>hibeye çıkılması planlanmıştır.</w:t>
      </w:r>
    </w:p>
    <w:p w:rsidR="00FB4668" w:rsidRPr="00AD21C8" w:rsidRDefault="00FB4668" w:rsidP="009202A7">
      <w:pPr>
        <w:pStyle w:val="Balk1"/>
        <w:numPr>
          <w:ilvl w:val="0"/>
          <w:numId w:val="53"/>
        </w:numPr>
        <w:tabs>
          <w:tab w:val="clear" w:pos="720"/>
          <w:tab w:val="num" w:pos="360"/>
        </w:tabs>
        <w:spacing w:before="240" w:after="60" w:line="276" w:lineRule="auto"/>
        <w:ind w:left="902" w:hanging="902"/>
        <w:rPr>
          <w:rFonts w:ascii="Times New Roman" w:hAnsi="Times New Roman"/>
          <w:sz w:val="24"/>
          <w:szCs w:val="24"/>
          <w:lang w:val="tr-TR"/>
        </w:rPr>
      </w:pPr>
      <w:r w:rsidRPr="00AD21C8">
        <w:rPr>
          <w:rFonts w:ascii="Times New Roman" w:hAnsi="Times New Roman"/>
          <w:sz w:val="24"/>
          <w:szCs w:val="24"/>
          <w:lang w:val="tr-TR"/>
        </w:rPr>
        <w:lastRenderedPageBreak/>
        <w:t>Desteklenecek yatırımın kapsamı</w:t>
      </w:r>
    </w:p>
    <w:p w:rsidR="001018D9" w:rsidRDefault="001018D9" w:rsidP="00AC5676">
      <w:pPr>
        <w:pStyle w:val="Balk1"/>
        <w:numPr>
          <w:ilvl w:val="0"/>
          <w:numId w:val="54"/>
        </w:numPr>
        <w:spacing w:after="120" w:line="276" w:lineRule="auto"/>
        <w:jc w:val="both"/>
        <w:rPr>
          <w:rFonts w:ascii="Times New Roman" w:hAnsi="Times New Roman"/>
          <w:b w:val="0"/>
          <w:sz w:val="24"/>
          <w:szCs w:val="24"/>
          <w:lang w:val="tr-TR"/>
        </w:rPr>
      </w:pPr>
      <w:r w:rsidRPr="00AD21C8">
        <w:rPr>
          <w:rFonts w:ascii="Times New Roman" w:hAnsi="Times New Roman"/>
          <w:b w:val="0"/>
          <w:sz w:val="24"/>
          <w:szCs w:val="24"/>
          <w:lang w:val="tr-TR"/>
        </w:rPr>
        <w:t xml:space="preserve">Detayları ekte bulunan Teknik </w:t>
      </w:r>
      <w:r w:rsidR="00263959" w:rsidRPr="00AD21C8">
        <w:rPr>
          <w:rFonts w:ascii="Times New Roman" w:hAnsi="Times New Roman"/>
          <w:b w:val="0"/>
          <w:sz w:val="24"/>
          <w:szCs w:val="24"/>
          <w:lang w:val="tr-TR"/>
        </w:rPr>
        <w:t>Şartname ’de</w:t>
      </w:r>
      <w:r w:rsidRPr="00AD21C8">
        <w:rPr>
          <w:rFonts w:ascii="Times New Roman" w:hAnsi="Times New Roman"/>
          <w:b w:val="0"/>
          <w:sz w:val="24"/>
          <w:szCs w:val="24"/>
          <w:lang w:val="tr-TR"/>
        </w:rPr>
        <w:t xml:space="preserve"> yazılı olduğu üzere, </w:t>
      </w:r>
      <w:r w:rsidR="0009039B">
        <w:rPr>
          <w:rFonts w:ascii="Times New Roman" w:hAnsi="Times New Roman"/>
          <w:b w:val="0"/>
          <w:kern w:val="3"/>
          <w:sz w:val="24"/>
          <w:szCs w:val="24"/>
          <w:lang w:eastAsia="ar-SA"/>
        </w:rPr>
        <w:t>10</w:t>
      </w:r>
      <w:r w:rsidR="00D17908" w:rsidRPr="00AD21C8">
        <w:rPr>
          <w:rFonts w:ascii="Times New Roman" w:hAnsi="Times New Roman"/>
          <w:kern w:val="3"/>
          <w:sz w:val="24"/>
          <w:szCs w:val="24"/>
          <w:lang w:eastAsia="ar-SA"/>
        </w:rPr>
        <w:t xml:space="preserve"> </w:t>
      </w:r>
      <w:r w:rsidR="005B43CF" w:rsidRPr="00AD21C8">
        <w:rPr>
          <w:rFonts w:ascii="Times New Roman" w:hAnsi="Times New Roman"/>
          <w:b w:val="0"/>
          <w:sz w:val="24"/>
          <w:szCs w:val="24"/>
          <w:lang w:val="tr-TR"/>
        </w:rPr>
        <w:t>d</w:t>
      </w:r>
      <w:r w:rsidR="00263959">
        <w:rPr>
          <w:rFonts w:ascii="Times New Roman" w:hAnsi="Times New Roman"/>
          <w:b w:val="0"/>
          <w:sz w:val="24"/>
          <w:szCs w:val="24"/>
          <w:lang w:val="tr-TR"/>
        </w:rPr>
        <w:t>ekar</w:t>
      </w:r>
      <w:r w:rsidR="0046109D">
        <w:rPr>
          <w:rFonts w:ascii="Times New Roman" w:hAnsi="Times New Roman"/>
          <w:b w:val="0"/>
          <w:sz w:val="24"/>
          <w:szCs w:val="24"/>
          <w:lang w:val="tr-TR"/>
        </w:rPr>
        <w:t xml:space="preserve"> </w:t>
      </w:r>
      <w:r w:rsidR="00065B25">
        <w:rPr>
          <w:rFonts w:ascii="Times New Roman" w:hAnsi="Times New Roman"/>
          <w:b w:val="0"/>
          <w:sz w:val="24"/>
          <w:szCs w:val="24"/>
          <w:lang w:val="tr-TR"/>
        </w:rPr>
        <w:t xml:space="preserve">ve 20 dekarlık </w:t>
      </w:r>
      <w:r w:rsidR="0046109D">
        <w:rPr>
          <w:rFonts w:ascii="Times New Roman" w:hAnsi="Times New Roman"/>
          <w:b w:val="0"/>
          <w:sz w:val="24"/>
          <w:szCs w:val="24"/>
          <w:lang w:val="tr-TR"/>
        </w:rPr>
        <w:t xml:space="preserve">alanlarda </w:t>
      </w:r>
      <w:r w:rsidR="00DF1EE4">
        <w:rPr>
          <w:rFonts w:ascii="Times New Roman" w:hAnsi="Times New Roman"/>
          <w:b w:val="0"/>
          <w:sz w:val="24"/>
          <w:szCs w:val="24"/>
          <w:lang w:val="tr-TR"/>
        </w:rPr>
        <w:t xml:space="preserve">makine </w:t>
      </w:r>
      <w:proofErr w:type="gramStart"/>
      <w:r w:rsidR="00DF1EE4">
        <w:rPr>
          <w:rFonts w:ascii="Times New Roman" w:hAnsi="Times New Roman"/>
          <w:b w:val="0"/>
          <w:sz w:val="24"/>
          <w:szCs w:val="24"/>
          <w:lang w:val="tr-TR"/>
        </w:rPr>
        <w:t>ekipmanlı</w:t>
      </w:r>
      <w:proofErr w:type="gramEnd"/>
      <w:r w:rsidR="00DF1EE4">
        <w:rPr>
          <w:rFonts w:ascii="Times New Roman" w:hAnsi="Times New Roman"/>
          <w:b w:val="0"/>
          <w:sz w:val="24"/>
          <w:szCs w:val="24"/>
          <w:lang w:val="tr-TR"/>
        </w:rPr>
        <w:t xml:space="preserve"> veya makine ekipmansız </w:t>
      </w:r>
      <w:r w:rsidR="0046109D">
        <w:rPr>
          <w:rFonts w:ascii="Times New Roman" w:hAnsi="Times New Roman"/>
          <w:b w:val="0"/>
          <w:sz w:val="24"/>
          <w:szCs w:val="24"/>
          <w:lang w:val="tr-TR"/>
        </w:rPr>
        <w:t>nohut tarlası</w:t>
      </w:r>
      <w:r w:rsidR="005B43CF" w:rsidRPr="00AD21C8">
        <w:rPr>
          <w:rFonts w:ascii="Times New Roman" w:hAnsi="Times New Roman"/>
          <w:b w:val="0"/>
          <w:sz w:val="24"/>
          <w:szCs w:val="24"/>
          <w:lang w:val="tr-TR"/>
        </w:rPr>
        <w:t xml:space="preserve"> kurulumu</w:t>
      </w:r>
      <w:r w:rsidRPr="00AD21C8">
        <w:rPr>
          <w:rFonts w:ascii="Times New Roman" w:hAnsi="Times New Roman"/>
          <w:b w:val="0"/>
          <w:sz w:val="24"/>
          <w:szCs w:val="24"/>
          <w:lang w:val="tr-TR"/>
        </w:rPr>
        <w:t xml:space="preserve"> desteklenecektir.</w:t>
      </w:r>
    </w:p>
    <w:p w:rsidR="001018D9" w:rsidRPr="00AD21C8" w:rsidRDefault="0046109D" w:rsidP="007B0972">
      <w:pPr>
        <w:pStyle w:val="NoSpacing3"/>
        <w:numPr>
          <w:ilvl w:val="0"/>
          <w:numId w:val="54"/>
        </w:numPr>
        <w:spacing w:after="120" w:line="25" w:lineRule="atLeast"/>
        <w:jc w:val="both"/>
        <w:rPr>
          <w:rFonts w:ascii="Times New Roman" w:hAnsi="Times New Roman" w:cs="Times New Roman"/>
          <w:sz w:val="24"/>
          <w:szCs w:val="24"/>
        </w:rPr>
      </w:pPr>
      <w:r>
        <w:rPr>
          <w:rFonts w:ascii="Times New Roman" w:hAnsi="Times New Roman" w:cs="Times New Roman"/>
          <w:sz w:val="24"/>
          <w:szCs w:val="24"/>
        </w:rPr>
        <w:t>Tarlanın</w:t>
      </w:r>
      <w:r w:rsidR="001018D9" w:rsidRPr="00AD21C8">
        <w:rPr>
          <w:rFonts w:ascii="Times New Roman" w:hAnsi="Times New Roman" w:cs="Times New Roman"/>
          <w:sz w:val="24"/>
          <w:szCs w:val="24"/>
        </w:rPr>
        <w:t xml:space="preserve"> kurulacağı yer ön değerlendirmeler esnasında incelenecektir. Uygun olmayan araziler için yapılacak başvurular hibe deste</w:t>
      </w:r>
      <w:r w:rsidR="005A0259">
        <w:rPr>
          <w:rFonts w:ascii="Times New Roman" w:hAnsi="Times New Roman" w:cs="Times New Roman"/>
          <w:sz w:val="24"/>
          <w:szCs w:val="24"/>
        </w:rPr>
        <w:t>ğinden yararlandırılmayacaktır.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sahiplerinde aranacak özellikler</w:t>
      </w:r>
    </w:p>
    <w:p w:rsidR="007542FB" w:rsidRPr="00AD21C8" w:rsidRDefault="007542FB" w:rsidP="00AC5676">
      <w:pPr>
        <w:pStyle w:val="NoSpacing3"/>
        <w:numPr>
          <w:ilvl w:val="0"/>
          <w:numId w:val="65"/>
        </w:numPr>
        <w:spacing w:after="60"/>
        <w:ind w:left="714" w:hanging="357"/>
        <w:jc w:val="both"/>
        <w:rPr>
          <w:rFonts w:ascii="Times New Roman" w:hAnsi="Times New Roman" w:cs="Times New Roman"/>
          <w:sz w:val="24"/>
          <w:szCs w:val="24"/>
        </w:rPr>
      </w:pPr>
      <w:r w:rsidRPr="00AD21C8">
        <w:rPr>
          <w:rFonts w:ascii="Times New Roman" w:hAnsi="Times New Roman" w:cs="Times New Roman"/>
          <w:sz w:val="24"/>
          <w:szCs w:val="24"/>
        </w:rPr>
        <w:t xml:space="preserve">Kamu çalışanları (işçi, memur </w:t>
      </w:r>
      <w:r w:rsidR="00962763">
        <w:rPr>
          <w:rFonts w:ascii="Times New Roman" w:hAnsi="Times New Roman" w:cs="Times New Roman"/>
          <w:sz w:val="24"/>
          <w:szCs w:val="24"/>
        </w:rPr>
        <w:t>vb.</w:t>
      </w:r>
      <w:r w:rsidRPr="00AD21C8">
        <w:rPr>
          <w:rFonts w:ascii="Times New Roman" w:hAnsi="Times New Roman" w:cs="Times New Roman"/>
          <w:sz w:val="24"/>
          <w:szCs w:val="24"/>
        </w:rPr>
        <w:t>) başvuru yapamazlar.</w:t>
      </w:r>
    </w:p>
    <w:p w:rsidR="00A75F1D" w:rsidRPr="00AD21C8" w:rsidRDefault="00FB4668" w:rsidP="00AC5676">
      <w:pPr>
        <w:pStyle w:val="NoSpacing3"/>
        <w:numPr>
          <w:ilvl w:val="0"/>
          <w:numId w:val="65"/>
        </w:numPr>
        <w:spacing w:after="60"/>
        <w:ind w:left="714" w:hanging="357"/>
        <w:jc w:val="both"/>
        <w:rPr>
          <w:rFonts w:ascii="Times New Roman" w:hAnsi="Times New Roman" w:cs="Times New Roman"/>
          <w:sz w:val="24"/>
          <w:szCs w:val="24"/>
        </w:rPr>
      </w:pPr>
      <w:r w:rsidRPr="00AD21C8">
        <w:rPr>
          <w:rFonts w:ascii="Times New Roman" w:hAnsi="Times New Roman" w:cs="Times New Roman"/>
          <w:sz w:val="24"/>
          <w:szCs w:val="24"/>
        </w:rPr>
        <w:t xml:space="preserve">Başvuru sahipleri </w:t>
      </w:r>
      <w:r w:rsidR="00611A5A">
        <w:rPr>
          <w:rFonts w:ascii="Times New Roman" w:hAnsi="Times New Roman" w:cs="Times New Roman"/>
          <w:sz w:val="24"/>
          <w:szCs w:val="24"/>
        </w:rPr>
        <w:t>KDAKP proje bölgesine</w:t>
      </w:r>
      <w:r w:rsidR="00295D11">
        <w:rPr>
          <w:rFonts w:ascii="Times New Roman" w:hAnsi="Times New Roman" w:cs="Times New Roman"/>
          <w:sz w:val="24"/>
          <w:szCs w:val="24"/>
        </w:rPr>
        <w:t xml:space="preserve"> bağlı mahalle ve köyler</w:t>
      </w:r>
      <w:r w:rsidR="000B7D87" w:rsidRPr="00AD21C8">
        <w:rPr>
          <w:rFonts w:ascii="Times New Roman" w:hAnsi="Times New Roman" w:cs="Times New Roman"/>
          <w:sz w:val="24"/>
          <w:szCs w:val="24"/>
        </w:rPr>
        <w:t>de</w:t>
      </w:r>
      <w:r w:rsidR="00401A62" w:rsidRPr="00AD21C8">
        <w:rPr>
          <w:rFonts w:ascii="Times New Roman" w:hAnsi="Times New Roman" w:cs="Times New Roman"/>
          <w:sz w:val="24"/>
          <w:szCs w:val="24"/>
        </w:rPr>
        <w:t xml:space="preserve"> en az 6 (altı) aydır</w:t>
      </w:r>
      <w:r w:rsidR="000B7D87" w:rsidRPr="00AD21C8">
        <w:rPr>
          <w:rFonts w:ascii="Times New Roman" w:hAnsi="Times New Roman" w:cs="Times New Roman"/>
          <w:sz w:val="24"/>
          <w:szCs w:val="24"/>
        </w:rPr>
        <w:t xml:space="preserve"> </w:t>
      </w:r>
      <w:r w:rsidR="005A0259">
        <w:rPr>
          <w:rFonts w:ascii="Times New Roman" w:hAnsi="Times New Roman" w:cs="Times New Roman"/>
          <w:sz w:val="24"/>
          <w:szCs w:val="24"/>
        </w:rPr>
        <w:t>ikamet ediyor olmalıdır.</w:t>
      </w:r>
    </w:p>
    <w:p w:rsidR="00FB4668" w:rsidRPr="00AD21C8" w:rsidRDefault="00FB4668" w:rsidP="005678A1">
      <w:pPr>
        <w:pStyle w:val="NoSpacing3"/>
        <w:numPr>
          <w:ilvl w:val="0"/>
          <w:numId w:val="65"/>
        </w:numPr>
        <w:spacing w:after="60"/>
        <w:jc w:val="both"/>
        <w:rPr>
          <w:rFonts w:ascii="Times New Roman" w:hAnsi="Times New Roman" w:cs="Times New Roman"/>
          <w:sz w:val="24"/>
          <w:szCs w:val="24"/>
        </w:rPr>
      </w:pPr>
      <w:r w:rsidRPr="00AD21C8">
        <w:rPr>
          <w:rFonts w:ascii="Times New Roman" w:hAnsi="Times New Roman" w:cs="Times New Roman"/>
          <w:sz w:val="24"/>
          <w:szCs w:val="24"/>
        </w:rPr>
        <w:t>Başvuru sahipleri</w:t>
      </w:r>
      <w:r w:rsidR="00B37E2F" w:rsidRPr="00AD21C8">
        <w:rPr>
          <w:rFonts w:ascii="Times New Roman" w:hAnsi="Times New Roman" w:cs="Times New Roman"/>
          <w:sz w:val="24"/>
          <w:szCs w:val="24"/>
        </w:rPr>
        <w:t>nin</w:t>
      </w:r>
      <w:r w:rsidRPr="00AD21C8">
        <w:rPr>
          <w:rFonts w:ascii="Times New Roman" w:hAnsi="Times New Roman" w:cs="Times New Roman"/>
          <w:sz w:val="24"/>
          <w:szCs w:val="24"/>
        </w:rPr>
        <w:t xml:space="preserve"> “C. Uygulama bölgesi” </w:t>
      </w:r>
      <w:r w:rsidR="001F2C25">
        <w:rPr>
          <w:rFonts w:ascii="Times New Roman" w:hAnsi="Times New Roman" w:cs="Times New Roman"/>
          <w:sz w:val="24"/>
          <w:szCs w:val="24"/>
        </w:rPr>
        <w:t xml:space="preserve">bölümünde yazılı </w:t>
      </w:r>
      <w:proofErr w:type="spellStart"/>
      <w:r w:rsidR="00D17855">
        <w:rPr>
          <w:rFonts w:ascii="Times New Roman" w:hAnsi="Times New Roman" w:cs="Times New Roman"/>
          <w:sz w:val="24"/>
          <w:szCs w:val="24"/>
        </w:rPr>
        <w:t>Hasanbeyli</w:t>
      </w:r>
      <w:proofErr w:type="spellEnd"/>
      <w:r w:rsidR="00D17855">
        <w:rPr>
          <w:rFonts w:ascii="Times New Roman" w:hAnsi="Times New Roman" w:cs="Times New Roman"/>
          <w:sz w:val="24"/>
          <w:szCs w:val="24"/>
        </w:rPr>
        <w:t xml:space="preserve"> Ekonomik Kalkınma Kümesinde</w:t>
      </w:r>
      <w:r w:rsidRPr="00AD21C8">
        <w:rPr>
          <w:rFonts w:ascii="Times New Roman" w:hAnsi="Times New Roman" w:cs="Times New Roman"/>
          <w:sz w:val="24"/>
          <w:szCs w:val="24"/>
        </w:rPr>
        <w:t xml:space="preserve"> </w:t>
      </w:r>
      <w:r w:rsidR="001A1B49" w:rsidRPr="00AD21C8">
        <w:rPr>
          <w:rFonts w:ascii="Times New Roman" w:hAnsi="Times New Roman" w:cs="Times New Roman"/>
          <w:sz w:val="24"/>
          <w:szCs w:val="24"/>
        </w:rPr>
        <w:t>güncel</w:t>
      </w:r>
      <w:r w:rsidR="006B0741" w:rsidRPr="00AD21C8">
        <w:rPr>
          <w:rFonts w:ascii="Times New Roman" w:hAnsi="Times New Roman" w:cs="Times New Roman"/>
          <w:sz w:val="24"/>
          <w:szCs w:val="24"/>
        </w:rPr>
        <w:t xml:space="preserve"> </w:t>
      </w:r>
      <w:r w:rsidRPr="00AD21C8">
        <w:rPr>
          <w:rFonts w:ascii="Times New Roman" w:hAnsi="Times New Roman" w:cs="Times New Roman"/>
          <w:sz w:val="24"/>
          <w:szCs w:val="24"/>
        </w:rPr>
        <w:t xml:space="preserve">Çiftçi Kayıt Sistemi (ÇKS) kaydı </w:t>
      </w:r>
      <w:r w:rsidR="00E31A94" w:rsidRPr="00AD21C8">
        <w:rPr>
          <w:rFonts w:ascii="Times New Roman" w:hAnsi="Times New Roman" w:cs="Times New Roman"/>
          <w:sz w:val="24"/>
          <w:szCs w:val="24"/>
        </w:rPr>
        <w:t>(2020</w:t>
      </w:r>
      <w:r w:rsidR="00E31A94">
        <w:rPr>
          <w:rFonts w:ascii="Times New Roman" w:hAnsi="Times New Roman" w:cs="Times New Roman"/>
          <w:sz w:val="24"/>
          <w:szCs w:val="24"/>
        </w:rPr>
        <w:t xml:space="preserve"> yılı veya 2021 yılı</w:t>
      </w:r>
      <w:r w:rsidR="00E31A94" w:rsidRPr="00AD21C8">
        <w:rPr>
          <w:rFonts w:ascii="Times New Roman" w:hAnsi="Times New Roman" w:cs="Times New Roman"/>
          <w:sz w:val="24"/>
          <w:szCs w:val="24"/>
        </w:rPr>
        <w:t xml:space="preserve">) </w:t>
      </w:r>
      <w:r w:rsidRPr="00AD21C8">
        <w:rPr>
          <w:rFonts w:ascii="Times New Roman" w:hAnsi="Times New Roman" w:cs="Times New Roman"/>
          <w:sz w:val="24"/>
          <w:szCs w:val="24"/>
        </w:rPr>
        <w:t>olmalıdır.</w:t>
      </w:r>
      <w:r w:rsidR="00B37E2F" w:rsidRPr="00AD21C8">
        <w:rPr>
          <w:rFonts w:ascii="Times New Roman" w:hAnsi="Times New Roman" w:cs="Times New Roman"/>
          <w:sz w:val="24"/>
          <w:szCs w:val="24"/>
        </w:rPr>
        <w:t xml:space="preserve"> Yatırımın yapılacağı parsel mutlaka ÇKS kaydında bulunmalıdır.</w:t>
      </w:r>
    </w:p>
    <w:p w:rsidR="00FB4668" w:rsidRPr="00AD21C8" w:rsidRDefault="00FB4668" w:rsidP="005678A1">
      <w:pPr>
        <w:pStyle w:val="NoSpacing3"/>
        <w:numPr>
          <w:ilvl w:val="0"/>
          <w:numId w:val="65"/>
        </w:numPr>
        <w:spacing w:after="60"/>
        <w:jc w:val="both"/>
        <w:rPr>
          <w:rFonts w:ascii="Times New Roman" w:hAnsi="Times New Roman" w:cs="Times New Roman"/>
          <w:sz w:val="24"/>
          <w:szCs w:val="24"/>
        </w:rPr>
      </w:pPr>
      <w:r w:rsidRPr="00AD21C8">
        <w:rPr>
          <w:rFonts w:ascii="Times New Roman" w:hAnsi="Times New Roman" w:cs="Times New Roman"/>
          <w:sz w:val="24"/>
          <w:szCs w:val="24"/>
        </w:rPr>
        <w:t>Tüzel kişiler ve çiftçi örgütleri adına başvuru yapılamaz.</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dosyasında bulunması gereken belgeler</w:t>
      </w:r>
    </w:p>
    <w:p w:rsidR="00FB4668" w:rsidRPr="00AD21C8" w:rsidRDefault="00FB4668" w:rsidP="006D4C9D">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Tarımsal Üretim ve Sul</w:t>
      </w:r>
      <w:r w:rsidR="00D17855">
        <w:rPr>
          <w:rFonts w:ascii="Times New Roman" w:hAnsi="Times New Roman" w:cs="Times New Roman"/>
          <w:sz w:val="24"/>
          <w:szCs w:val="24"/>
        </w:rPr>
        <w:t>ama Projeleri Başvuru Formu (</w:t>
      </w:r>
      <w:proofErr w:type="spellStart"/>
      <w:r w:rsidR="00D17855">
        <w:rPr>
          <w:rFonts w:ascii="Times New Roman" w:hAnsi="Times New Roman" w:cs="Times New Roman"/>
          <w:sz w:val="24"/>
          <w:szCs w:val="24"/>
        </w:rPr>
        <w:t>Hasanbeyli</w:t>
      </w:r>
      <w:proofErr w:type="spellEnd"/>
      <w:r w:rsidR="00D17855">
        <w:rPr>
          <w:rFonts w:ascii="Times New Roman" w:hAnsi="Times New Roman" w:cs="Times New Roman"/>
          <w:sz w:val="24"/>
          <w:szCs w:val="24"/>
        </w:rPr>
        <w:t xml:space="preserve"> İlçe </w:t>
      </w:r>
      <w:r w:rsidR="00194E27">
        <w:rPr>
          <w:rFonts w:ascii="Times New Roman" w:hAnsi="Times New Roman" w:cs="Times New Roman"/>
          <w:sz w:val="24"/>
          <w:szCs w:val="24"/>
        </w:rPr>
        <w:t xml:space="preserve">Tarım ve Orman </w:t>
      </w:r>
      <w:r w:rsidR="00D17855">
        <w:rPr>
          <w:rFonts w:ascii="Times New Roman" w:hAnsi="Times New Roman" w:cs="Times New Roman"/>
          <w:sz w:val="24"/>
          <w:szCs w:val="24"/>
        </w:rPr>
        <w:t>Müdürlüğün</w:t>
      </w:r>
      <w:r w:rsidRPr="00AD21C8">
        <w:rPr>
          <w:rFonts w:ascii="Times New Roman" w:hAnsi="Times New Roman" w:cs="Times New Roman"/>
          <w:sz w:val="24"/>
          <w:szCs w:val="24"/>
        </w:rPr>
        <w:t>den temin edilebilir)</w:t>
      </w:r>
    </w:p>
    <w:p w:rsidR="00064ABD" w:rsidRPr="00AD21C8" w:rsidRDefault="005D4D59" w:rsidP="006D4C9D">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2</w:t>
      </w:r>
      <w:r w:rsidR="0093653E" w:rsidRPr="00AD21C8">
        <w:rPr>
          <w:rFonts w:ascii="Times New Roman" w:hAnsi="Times New Roman" w:cs="Times New Roman"/>
          <w:sz w:val="24"/>
          <w:szCs w:val="24"/>
        </w:rPr>
        <w:t>0</w:t>
      </w:r>
      <w:r w:rsidR="002F0F10" w:rsidRPr="00AD21C8">
        <w:rPr>
          <w:rFonts w:ascii="Times New Roman" w:hAnsi="Times New Roman" w:cs="Times New Roman"/>
          <w:sz w:val="24"/>
          <w:szCs w:val="24"/>
        </w:rPr>
        <w:t>20</w:t>
      </w:r>
      <w:r w:rsidR="005D7487">
        <w:rPr>
          <w:rFonts w:ascii="Times New Roman" w:hAnsi="Times New Roman" w:cs="Times New Roman"/>
          <w:sz w:val="24"/>
          <w:szCs w:val="24"/>
        </w:rPr>
        <w:t xml:space="preserve"> üretim</w:t>
      </w:r>
      <w:r w:rsidR="00226313">
        <w:rPr>
          <w:rFonts w:ascii="Times New Roman" w:hAnsi="Times New Roman" w:cs="Times New Roman"/>
          <w:sz w:val="24"/>
          <w:szCs w:val="24"/>
        </w:rPr>
        <w:t xml:space="preserve"> yılı</w:t>
      </w:r>
      <w:r w:rsidR="00E31A94">
        <w:rPr>
          <w:rFonts w:ascii="Times New Roman" w:hAnsi="Times New Roman" w:cs="Times New Roman"/>
          <w:sz w:val="24"/>
          <w:szCs w:val="24"/>
        </w:rPr>
        <w:t xml:space="preserve"> veya 2021</w:t>
      </w:r>
      <w:r w:rsidR="005D7487">
        <w:rPr>
          <w:rFonts w:ascii="Times New Roman" w:hAnsi="Times New Roman" w:cs="Times New Roman"/>
          <w:sz w:val="24"/>
          <w:szCs w:val="24"/>
        </w:rPr>
        <w:t xml:space="preserve"> üretim</w:t>
      </w:r>
      <w:r w:rsidR="0093653E" w:rsidRPr="00AD21C8">
        <w:rPr>
          <w:rFonts w:ascii="Times New Roman" w:hAnsi="Times New Roman" w:cs="Times New Roman"/>
          <w:sz w:val="24"/>
          <w:szCs w:val="24"/>
        </w:rPr>
        <w:t xml:space="preserve"> yılına ait ÇKS Belgesi</w:t>
      </w:r>
      <w:r w:rsidR="00FB2D98" w:rsidRPr="00AD21C8">
        <w:rPr>
          <w:rFonts w:ascii="Times New Roman" w:hAnsi="Times New Roman" w:cs="Times New Roman"/>
          <w:sz w:val="24"/>
          <w:szCs w:val="24"/>
        </w:rPr>
        <w:t xml:space="preserve"> (Yatırım yeri bu ÇKS belgesine kayıtlı olmalıdır).</w:t>
      </w:r>
    </w:p>
    <w:p w:rsidR="0093653E" w:rsidRPr="00AD21C8" w:rsidRDefault="00526A69" w:rsidP="006D4C9D">
      <w:pPr>
        <w:pStyle w:val="NoSpacing3"/>
        <w:numPr>
          <w:ilvl w:val="0"/>
          <w:numId w:val="56"/>
        </w:numPr>
        <w:spacing w:after="60"/>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sidR="00064ABD" w:rsidRPr="00AD21C8">
        <w:rPr>
          <w:rFonts w:ascii="Times New Roman" w:hAnsi="Times New Roman" w:cs="Times New Roman"/>
          <w:sz w:val="24"/>
          <w:szCs w:val="24"/>
        </w:rPr>
        <w:t>Devlet sisteminden alacağı 6 aylık ikametini gösterir Adres Bilgileri Raporu.</w:t>
      </w:r>
    </w:p>
    <w:p w:rsidR="00935D7F" w:rsidRDefault="00935D7F" w:rsidP="006D4C9D">
      <w:pPr>
        <w:pStyle w:val="NoSpacing3"/>
        <w:numPr>
          <w:ilvl w:val="0"/>
          <w:numId w:val="56"/>
        </w:numPr>
        <w:spacing w:after="60"/>
        <w:jc w:val="both"/>
        <w:rPr>
          <w:rFonts w:ascii="Times New Roman" w:hAnsi="Times New Roman" w:cs="Times New Roman"/>
          <w:sz w:val="24"/>
          <w:szCs w:val="24"/>
        </w:rPr>
      </w:pPr>
      <w:r>
        <w:rPr>
          <w:rFonts w:ascii="Times New Roman" w:hAnsi="Times New Roman" w:cs="Times New Roman"/>
          <w:sz w:val="24"/>
          <w:szCs w:val="24"/>
        </w:rPr>
        <w:t>Aynı H</w:t>
      </w:r>
      <w:r w:rsidR="002F0F10" w:rsidRPr="00AD21C8">
        <w:rPr>
          <w:rFonts w:ascii="Times New Roman" w:hAnsi="Times New Roman" w:cs="Times New Roman"/>
          <w:sz w:val="24"/>
          <w:szCs w:val="24"/>
        </w:rPr>
        <w:t>ane</w:t>
      </w:r>
      <w:r w:rsidR="00C413DF">
        <w:rPr>
          <w:rFonts w:ascii="Times New Roman" w:hAnsi="Times New Roman" w:cs="Times New Roman"/>
          <w:sz w:val="24"/>
          <w:szCs w:val="24"/>
        </w:rPr>
        <w:t>de Yaşayan B</w:t>
      </w:r>
      <w:r w:rsidR="00914BF2">
        <w:rPr>
          <w:rFonts w:ascii="Times New Roman" w:hAnsi="Times New Roman" w:cs="Times New Roman"/>
          <w:sz w:val="24"/>
          <w:szCs w:val="24"/>
        </w:rPr>
        <w:t xml:space="preserve">ireyler </w:t>
      </w:r>
      <w:r w:rsidR="00C413DF">
        <w:rPr>
          <w:rFonts w:ascii="Times New Roman" w:hAnsi="Times New Roman" w:cs="Times New Roman"/>
          <w:sz w:val="24"/>
          <w:szCs w:val="24"/>
        </w:rPr>
        <w:t>Beyan F</w:t>
      </w:r>
      <w:r w:rsidR="00914BF2">
        <w:rPr>
          <w:rFonts w:ascii="Times New Roman" w:hAnsi="Times New Roman" w:cs="Times New Roman"/>
          <w:sz w:val="24"/>
          <w:szCs w:val="24"/>
        </w:rPr>
        <w:t>ormu</w:t>
      </w:r>
      <w:r>
        <w:rPr>
          <w:rFonts w:ascii="Times New Roman" w:hAnsi="Times New Roman" w:cs="Times New Roman"/>
          <w:sz w:val="24"/>
          <w:szCs w:val="24"/>
        </w:rPr>
        <w:t>.</w:t>
      </w:r>
    </w:p>
    <w:p w:rsidR="002F0F10" w:rsidRPr="00AD21C8" w:rsidRDefault="002F0F10" w:rsidP="006D4C9D">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Eğer başvuru sahibi ile aynı hanede ikamet eden en az %80 engelli birey varsa, engellilik durumun</w:t>
      </w:r>
      <w:r w:rsidR="00935D7F">
        <w:rPr>
          <w:rFonts w:ascii="Times New Roman" w:hAnsi="Times New Roman" w:cs="Times New Roman"/>
          <w:sz w:val="24"/>
          <w:szCs w:val="24"/>
        </w:rPr>
        <w:t>u gösteren rapor eklenmelidir</w:t>
      </w:r>
      <w:r w:rsidR="0024335E">
        <w:rPr>
          <w:rFonts w:ascii="Times New Roman" w:hAnsi="Times New Roman" w:cs="Times New Roman"/>
          <w:sz w:val="24"/>
          <w:szCs w:val="24"/>
        </w:rPr>
        <w:t>.</w:t>
      </w:r>
    </w:p>
    <w:p w:rsidR="007542FB" w:rsidRPr="00AD21C8" w:rsidRDefault="008D5827" w:rsidP="006D4C9D">
      <w:pPr>
        <w:pStyle w:val="NoSpacing3"/>
        <w:numPr>
          <w:ilvl w:val="0"/>
          <w:numId w:val="56"/>
        </w:numPr>
        <w:spacing w:after="60"/>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sidR="007542FB" w:rsidRPr="00AD21C8">
        <w:rPr>
          <w:rFonts w:ascii="Times New Roman" w:hAnsi="Times New Roman" w:cs="Times New Roman"/>
          <w:sz w:val="24"/>
          <w:szCs w:val="24"/>
        </w:rPr>
        <w:t xml:space="preserve">Devlet sisteminden alacağı </w:t>
      </w:r>
      <w:r w:rsidR="00837370" w:rsidRPr="00AD21C8">
        <w:rPr>
          <w:rFonts w:ascii="Times New Roman" w:hAnsi="Times New Roman" w:cs="Times New Roman"/>
          <w:sz w:val="24"/>
          <w:szCs w:val="24"/>
        </w:rPr>
        <w:t>SGK Hizmet Döküm Raporu</w:t>
      </w:r>
      <w:r w:rsidR="00B53D8E">
        <w:rPr>
          <w:rFonts w:ascii="Times New Roman" w:hAnsi="Times New Roman" w:cs="Times New Roman"/>
          <w:sz w:val="24"/>
          <w:szCs w:val="24"/>
        </w:rPr>
        <w:t>.</w:t>
      </w:r>
    </w:p>
    <w:p w:rsidR="00FB4668" w:rsidRPr="00AD21C8" w:rsidRDefault="00FB4668" w:rsidP="006D4C9D">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HBS kaydı dökümü veya HBS kaydı olmadığına dair belge</w:t>
      </w:r>
      <w:r w:rsidR="00B53D8E">
        <w:rPr>
          <w:rFonts w:ascii="Times New Roman" w:hAnsi="Times New Roman" w:cs="Times New Roman"/>
          <w:sz w:val="24"/>
          <w:szCs w:val="24"/>
        </w:rPr>
        <w:t>.</w:t>
      </w:r>
    </w:p>
    <w:p w:rsidR="00FB4668" w:rsidRPr="00AD21C8" w:rsidRDefault="00FB4668" w:rsidP="006D4C9D">
      <w:pPr>
        <w:numPr>
          <w:ilvl w:val="0"/>
          <w:numId w:val="56"/>
        </w:numPr>
        <w:jc w:val="both"/>
      </w:pPr>
      <w:r w:rsidRPr="00AD21C8">
        <w:t>Başvuru sahibi herhangi bir çift</w:t>
      </w:r>
      <w:r w:rsidR="00B479F7" w:rsidRPr="00AD21C8">
        <w:t>çi örgütüne kayıtlı ise belgesi (Ziraat Odası üyeliği hariç).</w:t>
      </w:r>
    </w:p>
    <w:p w:rsidR="00FB4668" w:rsidRPr="00AD21C8" w:rsidRDefault="00FB4668" w:rsidP="00FF1F6D">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Sahiplerinin Dikkat Etmesi Gereken Hususlar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Başvurular, ilan edilen başvuru bitiş tarihinden önce yapılmış olmalıdır. Bu tarihten sonra yapılan başvurular kabul edilmeyecektir.</w:t>
      </w:r>
    </w:p>
    <w:p w:rsidR="00FA4CE2" w:rsidRPr="00AD21C8" w:rsidRDefault="00FA4CE2" w:rsidP="00FA4CE2">
      <w:pPr>
        <w:pStyle w:val="NoSpacing3"/>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Başvuru sahibi hibe almaya hak kazanması halinde, </w:t>
      </w:r>
      <w:r w:rsidR="003A3E0D">
        <w:rPr>
          <w:rFonts w:ascii="Times New Roman" w:hAnsi="Times New Roman" w:cs="Times New Roman"/>
          <w:sz w:val="24"/>
          <w:szCs w:val="24"/>
        </w:rPr>
        <w:t>y</w:t>
      </w:r>
      <w:r w:rsidRPr="00AD21C8">
        <w:rPr>
          <w:rFonts w:ascii="Times New Roman" w:hAnsi="Times New Roman" w:cs="Times New Roman"/>
          <w:sz w:val="24"/>
          <w:szCs w:val="24"/>
        </w:rPr>
        <w:t>atırım yapılacak arazi kiralık ise</w:t>
      </w:r>
      <w:r w:rsidR="008067C3" w:rsidRPr="00AD21C8">
        <w:rPr>
          <w:rFonts w:ascii="Times New Roman" w:hAnsi="Times New Roman" w:cs="Times New Roman"/>
          <w:sz w:val="24"/>
          <w:szCs w:val="24"/>
        </w:rPr>
        <w:t xml:space="preserve"> </w:t>
      </w:r>
      <w:r w:rsidR="00336453" w:rsidRPr="00AD21C8">
        <w:rPr>
          <w:rFonts w:ascii="Times New Roman" w:hAnsi="Times New Roman" w:cs="Times New Roman"/>
          <w:sz w:val="24"/>
          <w:szCs w:val="24"/>
        </w:rPr>
        <w:t xml:space="preserve">en az </w:t>
      </w:r>
      <w:r w:rsidR="00D93EAA">
        <w:rPr>
          <w:rFonts w:ascii="Times New Roman" w:hAnsi="Times New Roman" w:cs="Times New Roman"/>
          <w:sz w:val="24"/>
          <w:szCs w:val="24"/>
        </w:rPr>
        <w:t>1</w:t>
      </w:r>
      <w:r w:rsidR="008067C3" w:rsidRPr="00AD21C8">
        <w:rPr>
          <w:rFonts w:ascii="Times New Roman" w:hAnsi="Times New Roman" w:cs="Times New Roman"/>
          <w:sz w:val="24"/>
          <w:szCs w:val="24"/>
        </w:rPr>
        <w:t xml:space="preserve"> </w:t>
      </w:r>
      <w:r w:rsidR="0096448A">
        <w:rPr>
          <w:rFonts w:ascii="Times New Roman" w:hAnsi="Times New Roman" w:cs="Times New Roman"/>
          <w:sz w:val="24"/>
          <w:szCs w:val="24"/>
        </w:rPr>
        <w:t xml:space="preserve">(bir) </w:t>
      </w:r>
      <w:r w:rsidR="008067C3" w:rsidRPr="00AD21C8">
        <w:rPr>
          <w:rFonts w:ascii="Times New Roman" w:hAnsi="Times New Roman" w:cs="Times New Roman"/>
          <w:sz w:val="24"/>
          <w:szCs w:val="24"/>
        </w:rPr>
        <w:t>yıllık kira sözleşmesi</w:t>
      </w:r>
      <w:r w:rsidRPr="00AD21C8">
        <w:rPr>
          <w:rFonts w:ascii="Times New Roman" w:hAnsi="Times New Roman" w:cs="Times New Roman"/>
          <w:sz w:val="24"/>
          <w:szCs w:val="24"/>
        </w:rPr>
        <w:t>, arazi verasete iştirak</w:t>
      </w:r>
      <w:r w:rsidR="000C2DFB" w:rsidRPr="00AD21C8">
        <w:rPr>
          <w:rFonts w:ascii="Times New Roman" w:hAnsi="Times New Roman" w:cs="Times New Roman"/>
          <w:sz w:val="24"/>
          <w:szCs w:val="24"/>
        </w:rPr>
        <w:t>/hisseli</w:t>
      </w:r>
      <w:r w:rsidRPr="00AD21C8">
        <w:rPr>
          <w:rFonts w:ascii="Times New Roman" w:hAnsi="Times New Roman" w:cs="Times New Roman"/>
          <w:sz w:val="24"/>
          <w:szCs w:val="24"/>
        </w:rPr>
        <w:t xml:space="preserve"> tapulu ise </w:t>
      </w:r>
      <w:r w:rsidR="00336453" w:rsidRPr="00AD21C8">
        <w:rPr>
          <w:rFonts w:ascii="Times New Roman" w:hAnsi="Times New Roman" w:cs="Times New Roman"/>
          <w:sz w:val="24"/>
          <w:szCs w:val="24"/>
        </w:rPr>
        <w:t xml:space="preserve">en az </w:t>
      </w:r>
      <w:r w:rsidR="00D93EAA">
        <w:rPr>
          <w:rFonts w:ascii="Times New Roman" w:hAnsi="Times New Roman" w:cs="Times New Roman"/>
          <w:sz w:val="24"/>
          <w:szCs w:val="24"/>
        </w:rPr>
        <w:t>1</w:t>
      </w:r>
      <w:r w:rsidR="00861D07">
        <w:rPr>
          <w:rFonts w:ascii="Times New Roman" w:hAnsi="Times New Roman" w:cs="Times New Roman"/>
          <w:sz w:val="24"/>
          <w:szCs w:val="24"/>
        </w:rPr>
        <w:t xml:space="preserve"> </w:t>
      </w:r>
      <w:r w:rsidR="0096448A">
        <w:rPr>
          <w:rFonts w:ascii="Times New Roman" w:hAnsi="Times New Roman" w:cs="Times New Roman"/>
          <w:sz w:val="24"/>
          <w:szCs w:val="24"/>
        </w:rPr>
        <w:t xml:space="preserve">(bir) </w:t>
      </w:r>
      <w:r w:rsidR="00861D07">
        <w:rPr>
          <w:rFonts w:ascii="Times New Roman" w:hAnsi="Times New Roman" w:cs="Times New Roman"/>
          <w:sz w:val="24"/>
          <w:szCs w:val="24"/>
        </w:rPr>
        <w:t xml:space="preserve">yıllık </w:t>
      </w:r>
      <w:proofErr w:type="spellStart"/>
      <w:r w:rsidR="00861D07">
        <w:rPr>
          <w:rFonts w:ascii="Times New Roman" w:hAnsi="Times New Roman" w:cs="Times New Roman"/>
          <w:sz w:val="24"/>
          <w:szCs w:val="24"/>
        </w:rPr>
        <w:t>muvafakatname</w:t>
      </w:r>
      <w:proofErr w:type="spellEnd"/>
      <w:r w:rsidR="00861D07">
        <w:rPr>
          <w:rFonts w:ascii="Times New Roman" w:hAnsi="Times New Roman" w:cs="Times New Roman"/>
          <w:sz w:val="24"/>
          <w:szCs w:val="24"/>
        </w:rPr>
        <w:t xml:space="preserve"> gereklidir.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Başvurular şahsen yapılmalıdır. İnternet veya posta yoluyla yapılacak b</w:t>
      </w:r>
      <w:r w:rsidR="00F51312">
        <w:rPr>
          <w:rFonts w:ascii="Times New Roman" w:hAnsi="Times New Roman" w:cs="Times New Roman"/>
          <w:sz w:val="24"/>
          <w:szCs w:val="24"/>
        </w:rPr>
        <w:t>aşvurular kabul edilmeyecektir.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dosyaları </w:t>
      </w:r>
      <w:proofErr w:type="spellStart"/>
      <w:r w:rsidR="00E20681">
        <w:rPr>
          <w:rFonts w:ascii="Times New Roman" w:hAnsi="Times New Roman" w:cs="Times New Roman"/>
          <w:sz w:val="24"/>
          <w:szCs w:val="24"/>
        </w:rPr>
        <w:t>H</w:t>
      </w:r>
      <w:r w:rsidR="00797AF5">
        <w:rPr>
          <w:rFonts w:ascii="Times New Roman" w:hAnsi="Times New Roman" w:cs="Times New Roman"/>
          <w:sz w:val="24"/>
          <w:szCs w:val="24"/>
        </w:rPr>
        <w:t>asanbeyli</w:t>
      </w:r>
      <w:proofErr w:type="spellEnd"/>
      <w:r w:rsidR="005448DB">
        <w:rPr>
          <w:rFonts w:ascii="Times New Roman" w:hAnsi="Times New Roman" w:cs="Times New Roman"/>
          <w:sz w:val="24"/>
          <w:szCs w:val="24"/>
        </w:rPr>
        <w:t xml:space="preserve"> </w:t>
      </w:r>
      <w:r w:rsidR="009B4DBC" w:rsidRPr="00AD21C8">
        <w:rPr>
          <w:rFonts w:ascii="Times New Roman" w:hAnsi="Times New Roman" w:cs="Times New Roman"/>
          <w:sz w:val="24"/>
          <w:szCs w:val="24"/>
        </w:rPr>
        <w:t>ilçe</w:t>
      </w:r>
      <w:r w:rsidR="005448DB">
        <w:rPr>
          <w:rFonts w:ascii="Times New Roman" w:hAnsi="Times New Roman" w:cs="Times New Roman"/>
          <w:sz w:val="24"/>
          <w:szCs w:val="24"/>
        </w:rPr>
        <w:t>sinde</w:t>
      </w:r>
      <w:r w:rsidR="009B4DBC" w:rsidRPr="00AD21C8">
        <w:rPr>
          <w:rFonts w:ascii="Times New Roman" w:hAnsi="Times New Roman" w:cs="Times New Roman"/>
          <w:sz w:val="24"/>
          <w:szCs w:val="24"/>
        </w:rPr>
        <w:t xml:space="preserve"> </w:t>
      </w:r>
      <w:r w:rsidRPr="00AD21C8">
        <w:rPr>
          <w:rFonts w:ascii="Times New Roman" w:hAnsi="Times New Roman" w:cs="Times New Roman"/>
          <w:sz w:val="24"/>
          <w:szCs w:val="24"/>
        </w:rPr>
        <w:t xml:space="preserve">3 (üç) takım olarak hazırlanacaktır. Bir takımı asıl olmak üzere 2 (iki) takımı </w:t>
      </w:r>
      <w:proofErr w:type="spellStart"/>
      <w:r w:rsidRPr="00AD21C8">
        <w:rPr>
          <w:rFonts w:ascii="Times New Roman" w:hAnsi="Times New Roman" w:cs="Times New Roman"/>
          <w:sz w:val="24"/>
          <w:szCs w:val="24"/>
        </w:rPr>
        <w:t>İPYB’ye</w:t>
      </w:r>
      <w:proofErr w:type="spellEnd"/>
      <w:r w:rsidRPr="00AD21C8">
        <w:rPr>
          <w:rFonts w:ascii="Times New Roman" w:hAnsi="Times New Roman" w:cs="Times New Roman"/>
          <w:sz w:val="24"/>
          <w:szCs w:val="24"/>
        </w:rPr>
        <w:t xml:space="preserve"> gönderilecek, 1 (bir) takımı Çiftçi Destek Ekiplerince muhafaza edilecektir. Eğer isterse başvuru sahibi</w:t>
      </w:r>
      <w:r w:rsidR="00E26D75">
        <w:rPr>
          <w:rFonts w:ascii="Times New Roman" w:hAnsi="Times New Roman" w:cs="Times New Roman"/>
          <w:sz w:val="24"/>
          <w:szCs w:val="24"/>
        </w:rPr>
        <w:t xml:space="preserve"> </w:t>
      </w:r>
      <w:r w:rsidRPr="00AD21C8">
        <w:rPr>
          <w:rFonts w:ascii="Times New Roman" w:hAnsi="Times New Roman" w:cs="Times New Roman"/>
          <w:sz w:val="24"/>
          <w:szCs w:val="24"/>
        </w:rPr>
        <w:t>de</w:t>
      </w:r>
      <w:r w:rsidR="00E26D75">
        <w:rPr>
          <w:rFonts w:ascii="Times New Roman" w:hAnsi="Times New Roman" w:cs="Times New Roman"/>
          <w:sz w:val="24"/>
          <w:szCs w:val="24"/>
        </w:rPr>
        <w:t xml:space="preserve"> 1 (bir) takım çoğaltabilir.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lastRenderedPageBreak/>
        <w:t>Hibeye Esas Yatırım Tutarı en fazla KDV hariç</w:t>
      </w:r>
      <w:r w:rsidR="003B4E63">
        <w:rPr>
          <w:rFonts w:ascii="Times New Roman" w:hAnsi="Times New Roman" w:cs="Times New Roman"/>
          <w:sz w:val="24"/>
          <w:szCs w:val="24"/>
        </w:rPr>
        <w:t xml:space="preserve"> </w:t>
      </w:r>
      <w:r w:rsidR="006D4C9D">
        <w:rPr>
          <w:rFonts w:ascii="Times New Roman" w:hAnsi="Times New Roman" w:cs="Times New Roman"/>
          <w:sz w:val="24"/>
          <w:szCs w:val="24"/>
        </w:rPr>
        <w:t>8</w:t>
      </w:r>
      <w:r w:rsidR="00A74FAA">
        <w:rPr>
          <w:rFonts w:ascii="Times New Roman" w:hAnsi="Times New Roman" w:cs="Times New Roman"/>
          <w:sz w:val="24"/>
          <w:szCs w:val="24"/>
        </w:rPr>
        <w:t>.</w:t>
      </w:r>
      <w:r w:rsidR="006D4C9D">
        <w:rPr>
          <w:rFonts w:ascii="Times New Roman" w:hAnsi="Times New Roman" w:cs="Times New Roman"/>
          <w:sz w:val="24"/>
          <w:szCs w:val="24"/>
        </w:rPr>
        <w:t>5</w:t>
      </w:r>
      <w:r w:rsidR="00B672AF">
        <w:rPr>
          <w:rFonts w:ascii="Times New Roman" w:hAnsi="Times New Roman" w:cs="Times New Roman"/>
          <w:sz w:val="24"/>
          <w:szCs w:val="24"/>
        </w:rPr>
        <w:t>00</w:t>
      </w:r>
      <w:r w:rsidRPr="00AD21C8">
        <w:rPr>
          <w:rFonts w:ascii="Times New Roman" w:hAnsi="Times New Roman" w:cs="Times New Roman"/>
          <w:sz w:val="24"/>
          <w:szCs w:val="24"/>
        </w:rPr>
        <w:t xml:space="preserve"> TL olacaktır. Bu tutarın üzerindeki yatırım giderlerini, limit üstü katkı olarak yararlanıcılar kendi öz</w:t>
      </w:r>
      <w:r w:rsidR="00FD515B">
        <w:rPr>
          <w:rFonts w:ascii="Times New Roman" w:hAnsi="Times New Roman" w:cs="Times New Roman"/>
          <w:sz w:val="24"/>
          <w:szCs w:val="24"/>
        </w:rPr>
        <w:t xml:space="preserve"> kaynaklarından karşılayacaktır.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Bireysel yararlanıcılar için, ödenecek hibe miktarı, teknik şartnamenin içeriğine uygun maliyetlerin KDV hariç %70’idir. Kalan %30’luk yararlanıcı katkısı ve KDV ödemeleri yararlanıcılar tarafından karşılanacaktır. Toplam hibe tutarı</w:t>
      </w:r>
      <w:r w:rsidR="00B672AF">
        <w:rPr>
          <w:rFonts w:ascii="Times New Roman" w:hAnsi="Times New Roman" w:cs="Times New Roman"/>
          <w:sz w:val="24"/>
          <w:szCs w:val="24"/>
        </w:rPr>
        <w:t xml:space="preserve"> </w:t>
      </w:r>
      <w:r w:rsidR="006D4C9D">
        <w:rPr>
          <w:rFonts w:ascii="Times New Roman" w:hAnsi="Times New Roman" w:cs="Times New Roman"/>
          <w:sz w:val="24"/>
          <w:szCs w:val="24"/>
        </w:rPr>
        <w:t>5.950</w:t>
      </w:r>
      <w:r w:rsidR="00FF2B82">
        <w:rPr>
          <w:rFonts w:ascii="Times New Roman" w:hAnsi="Times New Roman" w:cs="Times New Roman"/>
          <w:sz w:val="24"/>
          <w:szCs w:val="24"/>
        </w:rPr>
        <w:t xml:space="preserve"> </w:t>
      </w:r>
      <w:r w:rsidR="00797AF5">
        <w:rPr>
          <w:rFonts w:ascii="Times New Roman" w:hAnsi="Times New Roman" w:cs="Times New Roman"/>
          <w:sz w:val="24"/>
          <w:szCs w:val="24"/>
        </w:rPr>
        <w:t>TL</w:t>
      </w:r>
      <w:r w:rsidRPr="00AD21C8">
        <w:rPr>
          <w:rFonts w:ascii="Times New Roman" w:hAnsi="Times New Roman" w:cs="Times New Roman"/>
          <w:sz w:val="24"/>
          <w:szCs w:val="24"/>
        </w:rPr>
        <w:t>’yi geçemez.</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Başvuru formunda ve eklerindeki bilgilerden başvuru sahibi sorumludur. Başvuru yapan çiftçi hibeye hak kazansa dahi başvuru dosyasında bulunan belge veya bilgilerin gerçeğe aykırı olduğu tespit edilmesi ha</w:t>
      </w:r>
      <w:r w:rsidR="00E3705F">
        <w:rPr>
          <w:rFonts w:ascii="Times New Roman" w:hAnsi="Times New Roman" w:cs="Times New Roman"/>
          <w:sz w:val="24"/>
          <w:szCs w:val="24"/>
        </w:rPr>
        <w:t>linde başvuru geçersiz sayılır.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dosyasındaki maliyet tablolarının Hibe Çağrı Kılavuzu hükümlerinde belirlenen miktarlara uymaması ve/veya tutarsız olması halinde başvuru dosyası nihai değerlendirmeye alınmaz. Bu konudaki sorumluluk başvuru sahibine aittir. </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Hibe Sözleşmesi imzalanan yararlanıcılar, satın</w:t>
      </w:r>
      <w:r w:rsidR="00415090" w:rsidRPr="00AD21C8">
        <w:rPr>
          <w:rFonts w:ascii="Times New Roman" w:hAnsi="Times New Roman" w:cs="Times New Roman"/>
          <w:sz w:val="24"/>
          <w:szCs w:val="24"/>
        </w:rPr>
        <w:t xml:space="preserve"> </w:t>
      </w:r>
      <w:r w:rsidRPr="00AD21C8">
        <w:rPr>
          <w:rFonts w:ascii="Times New Roman" w:hAnsi="Times New Roman" w:cs="Times New Roman"/>
          <w:sz w:val="24"/>
          <w:szCs w:val="24"/>
        </w:rPr>
        <w:t xml:space="preserve">alma </w:t>
      </w:r>
      <w:r w:rsidR="00D21D39" w:rsidRPr="00AD21C8">
        <w:rPr>
          <w:rFonts w:ascii="Times New Roman" w:hAnsi="Times New Roman" w:cs="Times New Roman"/>
          <w:sz w:val="24"/>
          <w:szCs w:val="24"/>
        </w:rPr>
        <w:t xml:space="preserve">işlemlerini </w:t>
      </w:r>
      <w:r w:rsidRPr="00AD21C8">
        <w:rPr>
          <w:rFonts w:ascii="Times New Roman" w:hAnsi="Times New Roman" w:cs="Times New Roman"/>
          <w:sz w:val="24"/>
          <w:szCs w:val="24"/>
        </w:rPr>
        <w:t>yüklenici</w:t>
      </w:r>
      <w:r w:rsidR="00D21D39" w:rsidRPr="00AD21C8">
        <w:rPr>
          <w:rFonts w:ascii="Times New Roman" w:hAnsi="Times New Roman" w:cs="Times New Roman"/>
          <w:sz w:val="24"/>
          <w:szCs w:val="24"/>
        </w:rPr>
        <w:t>ler ile yapacakları uygulama sözleşmelerine göre yaparlar.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Ödeme sırasında Yararlanıcı</w:t>
      </w:r>
      <w:r w:rsidR="00837370" w:rsidRPr="00AD21C8">
        <w:rPr>
          <w:rFonts w:ascii="Times New Roman" w:hAnsi="Times New Roman" w:cs="Times New Roman"/>
          <w:sz w:val="24"/>
          <w:szCs w:val="24"/>
        </w:rPr>
        <w:t>,</w:t>
      </w:r>
      <w:r w:rsidRPr="00AD21C8">
        <w:rPr>
          <w:rFonts w:ascii="Times New Roman" w:hAnsi="Times New Roman" w:cs="Times New Roman"/>
          <w:sz w:val="24"/>
          <w:szCs w:val="24"/>
        </w:rPr>
        <w:t xml:space="preserve"> Vergi Borcu Yoktur belgesini, yüklenici ise Vergi Borcu Yoktur ve SGK Borcu Yoktur belgelerini ibraz etmek zorundadır.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Yararlanıcı ve yüklenici</w:t>
      </w:r>
      <w:r w:rsidR="00701E3B">
        <w:rPr>
          <w:rFonts w:ascii="Times New Roman" w:hAnsi="Times New Roman" w:cs="Times New Roman"/>
          <w:sz w:val="24"/>
          <w:szCs w:val="24"/>
        </w:rPr>
        <w:t xml:space="preserve"> bu hibe destekleme öde</w:t>
      </w:r>
      <w:r w:rsidRPr="00AD21C8">
        <w:rPr>
          <w:rFonts w:ascii="Times New Roman" w:hAnsi="Times New Roman" w:cs="Times New Roman"/>
          <w:sz w:val="24"/>
          <w:szCs w:val="24"/>
        </w:rPr>
        <w:t>mesine engel yasal bir durumda olmamalıdır. Aşağıda belirtilen durumdaki yararlanıcı ve yükleniciler, Hibe Desteğinden yararlandırılmazlar: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 xml:space="preserve">İflas etmişler veya tasfiye halinde bulunan ve bu durumları nedeniyle işleri kayyum veya vasi tarafından yürütülen, </w:t>
      </w:r>
      <w:proofErr w:type="gramStart"/>
      <w:r w:rsidRPr="00AD21C8">
        <w:t>konkordato</w:t>
      </w:r>
      <w:proofErr w:type="gramEnd"/>
      <w:r w:rsidRPr="00AD21C8">
        <w:t xml:space="preserve"> ilan ederek alacaklılar ile anlaşma yapmış, faaliyetleri askıya alınmış veya bunlarla ilgili bir kovuşturmanın konusu olanlar veya meri mevzuatta öngörülen benzer durumlarda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Kesinleşmiş yargı kararı (yani temyizi mümkün olmayan bir karar) ile mesleki faaliyete ilişkin bir suçtan mahkûm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Haklarında, görevlerini ağır bir şekilde kötüye kullandıklarına dair kesinleşmiş mahkeme kararı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Sosyal sigorta primi veya vergi borcu nedeni ile haklarında haciz işlemleri devam edenler,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Dolandırıcılık, yolsuzluk, herhangi bir</w:t>
      </w:r>
      <w:r w:rsidR="00415090" w:rsidRPr="00AD21C8">
        <w:t xml:space="preserve"> suç veya terör örgütü ile iliş</w:t>
      </w:r>
      <w:r w:rsidRPr="00AD21C8">
        <w:t>kisinden dolayı yargı süreci devam eden veya haklarında kesinleşmiş yargı kararı ile mahkûm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 xml:space="preserve">Herhangi bir kamu ihale </w:t>
      </w:r>
      <w:proofErr w:type="gramStart"/>
      <w:r w:rsidRPr="00AD21C8">
        <w:t>prosedürüne</w:t>
      </w:r>
      <w:proofErr w:type="gramEnd"/>
      <w:r w:rsidRPr="00AD21C8">
        <w:t xml:space="preserve"> veya diğer bir destek yardımına ilişkin yükümlülüklere uymayarak, sözleşmeyi ciddi bir şekilde ihlal ettiği tespit edilenler.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Yararlanıcılar sözleşmelerinde belirtilen sürede yatırımı tamamlamak zorundadır. Ek süre verilmez. Belirlenen sürede yatırımı tamamlamayan yatırımcılar hibe desteği alamazlar.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Süreç</w:t>
      </w:r>
    </w:p>
    <w:p w:rsidR="00FB4668" w:rsidRPr="00AD21C8" w:rsidRDefault="00F74829" w:rsidP="005678A1">
      <w:pPr>
        <w:pStyle w:val="NoSpacing3"/>
        <w:numPr>
          <w:ilvl w:val="0"/>
          <w:numId w:val="59"/>
        </w:numPr>
        <w:spacing w:after="60"/>
        <w:jc w:val="both"/>
        <w:rPr>
          <w:rFonts w:ascii="Times New Roman" w:hAnsi="Times New Roman" w:cs="Times New Roman"/>
          <w:sz w:val="24"/>
          <w:szCs w:val="24"/>
        </w:rPr>
      </w:pPr>
      <w:r>
        <w:rPr>
          <w:rFonts w:ascii="Times New Roman" w:hAnsi="Times New Roman" w:cs="Times New Roman"/>
          <w:sz w:val="24"/>
          <w:szCs w:val="24"/>
        </w:rPr>
        <w:t>KDA</w:t>
      </w:r>
      <w:r w:rsidR="00592F67">
        <w:rPr>
          <w:rFonts w:ascii="Times New Roman" w:hAnsi="Times New Roman" w:cs="Times New Roman"/>
          <w:sz w:val="24"/>
          <w:szCs w:val="24"/>
        </w:rPr>
        <w:t>K</w:t>
      </w:r>
      <w:r>
        <w:rPr>
          <w:rFonts w:ascii="Times New Roman" w:hAnsi="Times New Roman" w:cs="Times New Roman"/>
          <w:sz w:val="24"/>
          <w:szCs w:val="24"/>
        </w:rPr>
        <w:t xml:space="preserve">P proje bölgesinde ikamet edip </w:t>
      </w:r>
      <w:proofErr w:type="spellStart"/>
      <w:r>
        <w:rPr>
          <w:rFonts w:ascii="Times New Roman" w:hAnsi="Times New Roman" w:cs="Times New Roman"/>
          <w:sz w:val="24"/>
          <w:szCs w:val="24"/>
        </w:rPr>
        <w:t>Hasanbeyli</w:t>
      </w:r>
      <w:proofErr w:type="spellEnd"/>
      <w:r>
        <w:rPr>
          <w:rFonts w:ascii="Times New Roman" w:hAnsi="Times New Roman" w:cs="Times New Roman"/>
          <w:sz w:val="24"/>
          <w:szCs w:val="24"/>
        </w:rPr>
        <w:t xml:space="preserve"> Ekonomik Kalkınma Kümesi sınırlarında arazisi bulunan b</w:t>
      </w:r>
      <w:r w:rsidR="00FB4668" w:rsidRPr="00AD21C8">
        <w:rPr>
          <w:rFonts w:ascii="Times New Roman" w:hAnsi="Times New Roman" w:cs="Times New Roman"/>
          <w:sz w:val="24"/>
          <w:szCs w:val="24"/>
        </w:rPr>
        <w:t xml:space="preserve">aşvuru sahipleri başvurularını </w:t>
      </w:r>
      <w:proofErr w:type="spellStart"/>
      <w:r>
        <w:rPr>
          <w:rFonts w:ascii="Times New Roman" w:hAnsi="Times New Roman" w:cs="Times New Roman"/>
          <w:sz w:val="24"/>
          <w:szCs w:val="24"/>
        </w:rPr>
        <w:t>H</w:t>
      </w:r>
      <w:r w:rsidR="006B449D">
        <w:rPr>
          <w:rFonts w:ascii="Times New Roman" w:hAnsi="Times New Roman" w:cs="Times New Roman"/>
          <w:sz w:val="24"/>
          <w:szCs w:val="24"/>
        </w:rPr>
        <w:t>asanbeyli</w:t>
      </w:r>
      <w:proofErr w:type="spellEnd"/>
      <w:r w:rsidR="006B449D">
        <w:rPr>
          <w:rFonts w:ascii="Times New Roman" w:hAnsi="Times New Roman" w:cs="Times New Roman"/>
          <w:sz w:val="24"/>
          <w:szCs w:val="24"/>
        </w:rPr>
        <w:t xml:space="preserve"> </w:t>
      </w:r>
      <w:r w:rsidR="00A74FAA">
        <w:rPr>
          <w:rFonts w:ascii="Times New Roman" w:hAnsi="Times New Roman" w:cs="Times New Roman"/>
          <w:sz w:val="24"/>
          <w:szCs w:val="24"/>
        </w:rPr>
        <w:t>İlçe</w:t>
      </w:r>
      <w:r w:rsidR="00F960A0">
        <w:rPr>
          <w:rFonts w:ascii="Times New Roman" w:hAnsi="Times New Roman" w:cs="Times New Roman"/>
          <w:sz w:val="24"/>
          <w:szCs w:val="24"/>
        </w:rPr>
        <w:t xml:space="preserve"> </w:t>
      </w:r>
      <w:r w:rsidR="00514F9C" w:rsidRPr="00AD21C8">
        <w:rPr>
          <w:rFonts w:ascii="Times New Roman" w:hAnsi="Times New Roman" w:cs="Times New Roman"/>
          <w:sz w:val="24"/>
          <w:szCs w:val="24"/>
        </w:rPr>
        <w:t>Tarım ve Orman</w:t>
      </w:r>
      <w:r w:rsidR="00F960A0">
        <w:rPr>
          <w:rFonts w:ascii="Times New Roman" w:hAnsi="Times New Roman" w:cs="Times New Roman"/>
          <w:sz w:val="24"/>
          <w:szCs w:val="24"/>
        </w:rPr>
        <w:t xml:space="preserve"> Müdürlüğüne</w:t>
      </w:r>
      <w:r w:rsidR="00FB4668" w:rsidRPr="00AD21C8">
        <w:rPr>
          <w:rFonts w:ascii="Times New Roman" w:hAnsi="Times New Roman" w:cs="Times New Roman"/>
          <w:sz w:val="24"/>
          <w:szCs w:val="24"/>
        </w:rPr>
        <w:t xml:space="preserve"> yaparlar.</w:t>
      </w:r>
    </w:p>
    <w:p w:rsidR="00FB4668" w:rsidRPr="00AD21C8" w:rsidRDefault="00DB3FF4" w:rsidP="005678A1">
      <w:pPr>
        <w:pStyle w:val="NoSpacing3"/>
        <w:numPr>
          <w:ilvl w:val="0"/>
          <w:numId w:val="59"/>
        </w:numPr>
        <w:spacing w:after="60"/>
        <w:jc w:val="both"/>
        <w:rPr>
          <w:rFonts w:ascii="Times New Roman" w:hAnsi="Times New Roman" w:cs="Times New Roman"/>
          <w:sz w:val="24"/>
          <w:szCs w:val="24"/>
        </w:rPr>
      </w:pPr>
      <w:proofErr w:type="spellStart"/>
      <w:r>
        <w:rPr>
          <w:rFonts w:ascii="Times New Roman" w:hAnsi="Times New Roman" w:cs="Times New Roman"/>
          <w:sz w:val="24"/>
          <w:szCs w:val="24"/>
        </w:rPr>
        <w:t>Hasanbeyli</w:t>
      </w:r>
      <w:proofErr w:type="spellEnd"/>
      <w:r>
        <w:rPr>
          <w:rFonts w:ascii="Times New Roman" w:hAnsi="Times New Roman" w:cs="Times New Roman"/>
          <w:sz w:val="24"/>
          <w:szCs w:val="24"/>
        </w:rPr>
        <w:t xml:space="preserve"> </w:t>
      </w:r>
      <w:r w:rsidR="00FB4668"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00FB4668" w:rsidRPr="00AD21C8">
        <w:rPr>
          <w:rFonts w:ascii="Times New Roman" w:hAnsi="Times New Roman" w:cs="Times New Roman"/>
          <w:sz w:val="24"/>
          <w:szCs w:val="24"/>
        </w:rPr>
        <w:t xml:space="preserve"> Müdürlü</w:t>
      </w:r>
      <w:r w:rsidR="00AE19C4">
        <w:rPr>
          <w:rFonts w:ascii="Times New Roman" w:hAnsi="Times New Roman" w:cs="Times New Roman"/>
          <w:sz w:val="24"/>
          <w:szCs w:val="24"/>
        </w:rPr>
        <w:t>ğü</w:t>
      </w:r>
      <w:r w:rsidR="00FB4668" w:rsidRPr="00AD21C8">
        <w:rPr>
          <w:rFonts w:ascii="Times New Roman" w:hAnsi="Times New Roman" w:cs="Times New Roman"/>
          <w:sz w:val="24"/>
          <w:szCs w:val="24"/>
        </w:rPr>
        <w:t xml:space="preserve">nde görevli Çiftçi Destek Ekipleri, </w:t>
      </w:r>
      <w:r w:rsidR="00253620" w:rsidRPr="00AD21C8">
        <w:rPr>
          <w:rFonts w:ascii="Times New Roman" w:hAnsi="Times New Roman" w:cs="Times New Roman"/>
          <w:sz w:val="24"/>
          <w:szCs w:val="24"/>
          <w:lang w:eastAsia="en-GB"/>
        </w:rPr>
        <w:t xml:space="preserve">Başvuru Teslim Alma Belgesinde belirtilen ve konusuna göre dosyada bulunması gereken belgeler açısından dosyayı inceler. Eksik belge yoksa başvuruyu teslim alır ve teslim alma belgesini başvuru sahibi ile karşılıklı imzalayarak bir nüshasını başvuru </w:t>
      </w:r>
      <w:r w:rsidR="00253620" w:rsidRPr="00AD21C8">
        <w:rPr>
          <w:rFonts w:ascii="Times New Roman" w:hAnsi="Times New Roman" w:cs="Times New Roman"/>
          <w:sz w:val="24"/>
          <w:szCs w:val="24"/>
          <w:lang w:eastAsia="en-GB"/>
        </w:rPr>
        <w:lastRenderedPageBreak/>
        <w:t xml:space="preserve">sahibine verir. </w:t>
      </w:r>
      <w:r w:rsidR="00C472E9" w:rsidRPr="00AD21C8">
        <w:rPr>
          <w:rFonts w:ascii="Times New Roman" w:hAnsi="Times New Roman" w:cs="Times New Roman"/>
          <w:sz w:val="24"/>
          <w:szCs w:val="24"/>
          <w:lang w:eastAsia="en-GB"/>
        </w:rPr>
        <w:t>Eksik</w:t>
      </w:r>
      <w:r w:rsidR="00DD05D2" w:rsidRPr="00AD21C8">
        <w:rPr>
          <w:rFonts w:ascii="Times New Roman" w:hAnsi="Times New Roman" w:cs="Times New Roman"/>
          <w:sz w:val="24"/>
          <w:szCs w:val="24"/>
          <w:lang w:eastAsia="en-GB"/>
        </w:rPr>
        <w:t>siz</w:t>
      </w:r>
      <w:r w:rsidR="00C472E9" w:rsidRPr="00AD21C8">
        <w:rPr>
          <w:rFonts w:ascii="Times New Roman" w:hAnsi="Times New Roman" w:cs="Times New Roman"/>
          <w:sz w:val="24"/>
          <w:szCs w:val="24"/>
          <w:lang w:eastAsia="en-GB"/>
        </w:rPr>
        <w:t xml:space="preserve"> başvuru dosyalarının 2</w:t>
      </w:r>
      <w:r w:rsidR="00FD56E9">
        <w:rPr>
          <w:rFonts w:ascii="Times New Roman" w:hAnsi="Times New Roman" w:cs="Times New Roman"/>
          <w:sz w:val="24"/>
          <w:szCs w:val="24"/>
          <w:lang w:eastAsia="en-GB"/>
        </w:rPr>
        <w:t xml:space="preserve"> (iki)</w:t>
      </w:r>
      <w:r w:rsidR="00C472E9" w:rsidRPr="00AD21C8">
        <w:rPr>
          <w:rFonts w:ascii="Times New Roman" w:hAnsi="Times New Roman" w:cs="Times New Roman"/>
          <w:sz w:val="24"/>
          <w:szCs w:val="24"/>
          <w:lang w:eastAsia="en-GB"/>
        </w:rPr>
        <w:t xml:space="preserve"> nüshasını </w:t>
      </w:r>
      <w:r w:rsidR="00FB4668" w:rsidRPr="00AD21C8">
        <w:rPr>
          <w:rFonts w:ascii="Times New Roman" w:hAnsi="Times New Roman" w:cs="Times New Roman"/>
          <w:sz w:val="24"/>
          <w:szCs w:val="24"/>
        </w:rPr>
        <w:t>İl Proje Yönetim Birimine (İPYB) gönderirler.</w:t>
      </w:r>
    </w:p>
    <w:p w:rsidR="00FB4668" w:rsidRPr="00AD21C8" w:rsidRDefault="006B449D" w:rsidP="005678A1">
      <w:pPr>
        <w:pStyle w:val="NoSpacing2"/>
        <w:numPr>
          <w:ilvl w:val="0"/>
          <w:numId w:val="59"/>
        </w:numPr>
        <w:spacing w:after="60"/>
        <w:jc w:val="both"/>
        <w:rPr>
          <w:sz w:val="24"/>
          <w:szCs w:val="24"/>
        </w:rPr>
      </w:pPr>
      <w:proofErr w:type="spellStart"/>
      <w:r>
        <w:rPr>
          <w:sz w:val="24"/>
          <w:szCs w:val="24"/>
        </w:rPr>
        <w:t>Hasanbeyli</w:t>
      </w:r>
      <w:proofErr w:type="spellEnd"/>
      <w:r w:rsidR="000632F8">
        <w:rPr>
          <w:sz w:val="24"/>
          <w:szCs w:val="24"/>
        </w:rPr>
        <w:t xml:space="preserve"> </w:t>
      </w:r>
      <w:r w:rsidR="00FB4668" w:rsidRPr="00AD21C8">
        <w:rPr>
          <w:sz w:val="24"/>
          <w:szCs w:val="24"/>
        </w:rPr>
        <w:t xml:space="preserve">İlçe </w:t>
      </w:r>
      <w:r w:rsidR="00514F9C" w:rsidRPr="00AD21C8">
        <w:rPr>
          <w:sz w:val="24"/>
          <w:szCs w:val="24"/>
        </w:rPr>
        <w:t>Tarım ve Orman</w:t>
      </w:r>
      <w:r w:rsidR="000632F8">
        <w:rPr>
          <w:sz w:val="24"/>
          <w:szCs w:val="24"/>
        </w:rPr>
        <w:t xml:space="preserve"> Müdürlüğü</w:t>
      </w:r>
      <w:r w:rsidR="00FB4668" w:rsidRPr="00AD21C8">
        <w:rPr>
          <w:sz w:val="24"/>
          <w:szCs w:val="24"/>
        </w:rPr>
        <w:t xml:space="preserve"> tarafından </w:t>
      </w:r>
      <w:proofErr w:type="spellStart"/>
      <w:r w:rsidR="00FB4668" w:rsidRPr="00AD21C8">
        <w:rPr>
          <w:sz w:val="24"/>
          <w:szCs w:val="24"/>
        </w:rPr>
        <w:t>İPYB’ye</w:t>
      </w:r>
      <w:proofErr w:type="spellEnd"/>
      <w:r w:rsidR="00FB4668" w:rsidRPr="00AD21C8">
        <w:rPr>
          <w:sz w:val="24"/>
          <w:szCs w:val="24"/>
        </w:rPr>
        <w:t xml:space="preserve"> gönderilen dosyalar, İPYB</w:t>
      </w:r>
      <w:r w:rsidR="002D25D6" w:rsidRPr="00AD21C8">
        <w:rPr>
          <w:sz w:val="24"/>
          <w:szCs w:val="24"/>
        </w:rPr>
        <w:t xml:space="preserve"> </w:t>
      </w:r>
      <w:r w:rsidR="00FB4668" w:rsidRPr="00AD21C8">
        <w:rPr>
          <w:sz w:val="24"/>
          <w:szCs w:val="24"/>
        </w:rPr>
        <w:t>tarafından</w:t>
      </w:r>
      <w:r w:rsidR="002D25D6" w:rsidRPr="00AD21C8">
        <w:rPr>
          <w:sz w:val="24"/>
          <w:szCs w:val="24"/>
        </w:rPr>
        <w:t xml:space="preserve"> </w:t>
      </w:r>
      <w:r w:rsidR="0092433F">
        <w:rPr>
          <w:sz w:val="24"/>
          <w:szCs w:val="24"/>
        </w:rPr>
        <w:t>5</w:t>
      </w:r>
      <w:r w:rsidR="002D25D6" w:rsidRPr="00AD21C8">
        <w:rPr>
          <w:sz w:val="24"/>
          <w:szCs w:val="24"/>
        </w:rPr>
        <w:t xml:space="preserve"> </w:t>
      </w:r>
      <w:r w:rsidR="0092433F">
        <w:rPr>
          <w:sz w:val="24"/>
          <w:szCs w:val="24"/>
        </w:rPr>
        <w:t>(beş</w:t>
      </w:r>
      <w:r w:rsidR="00FD56E9">
        <w:rPr>
          <w:sz w:val="24"/>
          <w:szCs w:val="24"/>
        </w:rPr>
        <w:t xml:space="preserve">) </w:t>
      </w:r>
      <w:r w:rsidR="002D25D6" w:rsidRPr="00AD21C8">
        <w:rPr>
          <w:sz w:val="24"/>
          <w:szCs w:val="24"/>
        </w:rPr>
        <w:t xml:space="preserve">gün içerisinde değerlendirilir. İPYB, </w:t>
      </w:r>
      <w:r w:rsidR="002D25D6" w:rsidRPr="00AD21C8">
        <w:rPr>
          <w:sz w:val="24"/>
          <w:szCs w:val="24"/>
          <w:lang w:eastAsia="en-GB"/>
        </w:rPr>
        <w:t xml:space="preserve">TÜS projelerini öncelikli olarak başvuru evraklarının ve başvuru sahibinin uygunluğu açısından değerlendirir. İPYB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w:t>
      </w:r>
      <w:r w:rsidR="00CF33E4" w:rsidRPr="00AD21C8">
        <w:rPr>
          <w:sz w:val="24"/>
          <w:szCs w:val="24"/>
          <w:lang w:eastAsia="en-GB"/>
        </w:rPr>
        <w:t>puanlama</w:t>
      </w:r>
      <w:r w:rsidR="002D25D6" w:rsidRPr="00AD21C8">
        <w:rPr>
          <w:sz w:val="24"/>
          <w:szCs w:val="24"/>
          <w:lang w:eastAsia="en-GB"/>
        </w:rPr>
        <w:t xml:space="preserve"> yapılır. </w:t>
      </w:r>
      <w:r w:rsidR="00CF33E4" w:rsidRPr="00AD21C8">
        <w:rPr>
          <w:sz w:val="24"/>
          <w:szCs w:val="24"/>
          <w:lang w:eastAsia="en-GB"/>
        </w:rPr>
        <w:t>E</w:t>
      </w:r>
      <w:r w:rsidR="00FB4668" w:rsidRPr="00AD21C8">
        <w:rPr>
          <w:sz w:val="24"/>
          <w:szCs w:val="24"/>
        </w:rPr>
        <w:t>n yüksek puandan başlayarak, planlanan sayıda asıl ve yedek çiftçi</w:t>
      </w:r>
      <w:r w:rsidR="00EA19E9" w:rsidRPr="00AD21C8">
        <w:rPr>
          <w:sz w:val="24"/>
          <w:szCs w:val="24"/>
        </w:rPr>
        <w:t>ler</w:t>
      </w:r>
      <w:r w:rsidR="00FB4668" w:rsidRPr="00AD21C8">
        <w:rPr>
          <w:sz w:val="24"/>
          <w:szCs w:val="24"/>
        </w:rPr>
        <w:t xml:space="preserve"> belirlenir. Puanların eşitliği halinde, puanı eşit olanlar arasında, sırasıyla, kadın çiftçilere, daha genç çiftçilere ve maliyeti daha düşük yatırımlara öncelik verilerek yeniden sıralama yapılır. </w:t>
      </w:r>
      <w:bookmarkStart w:id="0" w:name="_Hlk506457113"/>
      <w:bookmarkStart w:id="1" w:name="_Hlk506457312"/>
      <w:r w:rsidR="00FB4668" w:rsidRPr="00AD21C8">
        <w:rPr>
          <w:sz w:val="24"/>
          <w:szCs w:val="24"/>
        </w:rPr>
        <w:t xml:space="preserve">Hak sahibi olabilmek için </w:t>
      </w:r>
      <w:r w:rsidR="002D25D6" w:rsidRPr="00AD21C8">
        <w:rPr>
          <w:sz w:val="24"/>
          <w:szCs w:val="24"/>
        </w:rPr>
        <w:t>puanın</w:t>
      </w:r>
      <w:r w:rsidR="00FB4668" w:rsidRPr="00AD21C8">
        <w:rPr>
          <w:sz w:val="24"/>
          <w:szCs w:val="24"/>
        </w:rPr>
        <w:t xml:space="preserve"> 50 </w:t>
      </w:r>
      <w:r w:rsidR="004A7D3B">
        <w:rPr>
          <w:sz w:val="24"/>
          <w:szCs w:val="24"/>
        </w:rPr>
        <w:t xml:space="preserve">(elli) </w:t>
      </w:r>
      <w:r w:rsidR="00FB4668" w:rsidRPr="00AD21C8">
        <w:rPr>
          <w:sz w:val="24"/>
          <w:szCs w:val="24"/>
        </w:rPr>
        <w:t xml:space="preserve">veya üzeri </w:t>
      </w:r>
      <w:r w:rsidR="002D25D6" w:rsidRPr="00AD21C8">
        <w:rPr>
          <w:sz w:val="24"/>
          <w:szCs w:val="24"/>
        </w:rPr>
        <w:t>olma</w:t>
      </w:r>
      <w:r w:rsidR="00FB4668" w:rsidRPr="00AD21C8">
        <w:rPr>
          <w:sz w:val="24"/>
          <w:szCs w:val="24"/>
        </w:rPr>
        <w:t xml:space="preserve"> şartı vardır.</w:t>
      </w:r>
      <w:bookmarkEnd w:id="0"/>
      <w:bookmarkEnd w:id="1"/>
    </w:p>
    <w:p w:rsidR="00FB4668" w:rsidRPr="00AD21C8" w:rsidRDefault="00FB4668"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dosyaları, incelemelerden almış oldukları puan sıralaması yapılmış olarak </w:t>
      </w:r>
      <w:r w:rsidR="00802310" w:rsidRPr="00AD21C8">
        <w:rPr>
          <w:rFonts w:ascii="Times New Roman" w:hAnsi="Times New Roman" w:cs="Times New Roman"/>
          <w:sz w:val="24"/>
          <w:szCs w:val="24"/>
        </w:rPr>
        <w:t>Etüt ve Projeler Daire Başkanlığı</w:t>
      </w:r>
      <w:r w:rsidR="005F3D46">
        <w:rPr>
          <w:rFonts w:ascii="Times New Roman" w:hAnsi="Times New Roman" w:cs="Times New Roman"/>
          <w:sz w:val="24"/>
          <w:szCs w:val="24"/>
        </w:rPr>
        <w:t>na</w:t>
      </w:r>
      <w:r w:rsidRPr="00AD21C8">
        <w:rPr>
          <w:rFonts w:ascii="Times New Roman" w:hAnsi="Times New Roman" w:cs="Times New Roman"/>
          <w:sz w:val="24"/>
          <w:szCs w:val="24"/>
        </w:rPr>
        <w:t xml:space="preserve"> (</w:t>
      </w:r>
      <w:r w:rsidR="00802310" w:rsidRPr="00AD21C8">
        <w:rPr>
          <w:rFonts w:ascii="Times New Roman" w:hAnsi="Times New Roman" w:cs="Times New Roman"/>
          <w:sz w:val="24"/>
          <w:szCs w:val="24"/>
        </w:rPr>
        <w:t>EPDB</w:t>
      </w:r>
      <w:r w:rsidR="005F3D46">
        <w:rPr>
          <w:rFonts w:ascii="Times New Roman" w:hAnsi="Times New Roman" w:cs="Times New Roman"/>
          <w:sz w:val="24"/>
          <w:szCs w:val="24"/>
        </w:rPr>
        <w:t>)</w:t>
      </w:r>
      <w:r w:rsidRPr="00AD21C8">
        <w:rPr>
          <w:rFonts w:ascii="Times New Roman" w:hAnsi="Times New Roman" w:cs="Times New Roman"/>
          <w:sz w:val="24"/>
          <w:szCs w:val="24"/>
        </w:rPr>
        <w:t xml:space="preserve"> gönderilir ve </w:t>
      </w:r>
      <w:r w:rsidR="00802310" w:rsidRPr="00AD21C8">
        <w:rPr>
          <w:rFonts w:ascii="Times New Roman" w:hAnsi="Times New Roman" w:cs="Times New Roman"/>
          <w:sz w:val="24"/>
          <w:szCs w:val="24"/>
        </w:rPr>
        <w:t>EPDB</w:t>
      </w:r>
      <w:r w:rsidRPr="00AD21C8">
        <w:rPr>
          <w:rFonts w:ascii="Times New Roman" w:hAnsi="Times New Roman" w:cs="Times New Roman"/>
          <w:sz w:val="24"/>
          <w:szCs w:val="24"/>
        </w:rPr>
        <w:t xml:space="preserve"> tarafından hibe almaya hak kazanan nihai yararlanıcılar belirlenir.</w:t>
      </w:r>
    </w:p>
    <w:p w:rsidR="00FB4668" w:rsidRPr="00AD21C8" w:rsidRDefault="00FB4668"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Asıl ve yedek yararlanıcıların</w:t>
      </w:r>
      <w:r w:rsidR="00596E2D">
        <w:rPr>
          <w:rFonts w:ascii="Times New Roman" w:hAnsi="Times New Roman" w:cs="Times New Roman"/>
          <w:sz w:val="24"/>
          <w:szCs w:val="24"/>
        </w:rPr>
        <w:t xml:space="preserve"> listesi İl ve İlçe Müdürlüğü</w:t>
      </w:r>
      <w:r w:rsidRPr="00AD21C8">
        <w:rPr>
          <w:rFonts w:ascii="Times New Roman" w:hAnsi="Times New Roman" w:cs="Times New Roman"/>
          <w:sz w:val="24"/>
          <w:szCs w:val="24"/>
        </w:rPr>
        <w:t xml:space="preserve"> tarafından</w:t>
      </w:r>
      <w:r w:rsidR="005E11AB" w:rsidRPr="00AD21C8">
        <w:rPr>
          <w:rFonts w:ascii="Times New Roman" w:hAnsi="Times New Roman" w:cs="Times New Roman"/>
          <w:sz w:val="24"/>
          <w:szCs w:val="24"/>
        </w:rPr>
        <w:t xml:space="preserve"> panolarda ve internet sitesinde </w:t>
      </w:r>
      <w:r w:rsidR="003C0C19">
        <w:rPr>
          <w:rFonts w:ascii="Times New Roman" w:hAnsi="Times New Roman" w:cs="Times New Roman"/>
          <w:sz w:val="24"/>
          <w:szCs w:val="24"/>
        </w:rPr>
        <w:t>7</w:t>
      </w:r>
      <w:r w:rsidR="005E11AB" w:rsidRPr="00AD21C8">
        <w:rPr>
          <w:rFonts w:ascii="Times New Roman" w:hAnsi="Times New Roman" w:cs="Times New Roman"/>
          <w:sz w:val="24"/>
          <w:szCs w:val="24"/>
        </w:rPr>
        <w:t xml:space="preserve"> </w:t>
      </w:r>
      <w:r w:rsidR="003470AC">
        <w:rPr>
          <w:rFonts w:ascii="Times New Roman" w:hAnsi="Times New Roman" w:cs="Times New Roman"/>
          <w:sz w:val="24"/>
          <w:szCs w:val="24"/>
        </w:rPr>
        <w:t xml:space="preserve">(yedi) </w:t>
      </w:r>
      <w:r w:rsidR="005E11AB" w:rsidRPr="00AD21C8">
        <w:rPr>
          <w:rFonts w:ascii="Times New Roman" w:hAnsi="Times New Roman" w:cs="Times New Roman"/>
          <w:sz w:val="24"/>
          <w:szCs w:val="24"/>
        </w:rPr>
        <w:t xml:space="preserve">gün süreyle ilan edilir. Asıl yararlanıcılardan nihai sonuçların yayınlandığı tarihten itibaren </w:t>
      </w:r>
      <w:r w:rsidR="00857EC8">
        <w:rPr>
          <w:rFonts w:ascii="Times New Roman" w:hAnsi="Times New Roman" w:cs="Times New Roman"/>
          <w:sz w:val="24"/>
          <w:szCs w:val="24"/>
        </w:rPr>
        <w:t>12</w:t>
      </w:r>
      <w:r w:rsidRPr="00AD21C8">
        <w:rPr>
          <w:rFonts w:ascii="Times New Roman" w:hAnsi="Times New Roman" w:cs="Times New Roman"/>
          <w:sz w:val="24"/>
          <w:szCs w:val="24"/>
        </w:rPr>
        <w:t xml:space="preserve"> </w:t>
      </w:r>
      <w:r w:rsidR="003470AC">
        <w:rPr>
          <w:rFonts w:ascii="Times New Roman" w:hAnsi="Times New Roman" w:cs="Times New Roman"/>
          <w:sz w:val="24"/>
          <w:szCs w:val="24"/>
        </w:rPr>
        <w:t>(</w:t>
      </w:r>
      <w:r w:rsidR="00857EC8">
        <w:rPr>
          <w:rFonts w:ascii="Times New Roman" w:hAnsi="Times New Roman" w:cs="Times New Roman"/>
          <w:sz w:val="24"/>
          <w:szCs w:val="24"/>
        </w:rPr>
        <w:t>on iki</w:t>
      </w:r>
      <w:r w:rsidR="003470AC">
        <w:rPr>
          <w:rFonts w:ascii="Times New Roman" w:hAnsi="Times New Roman" w:cs="Times New Roman"/>
          <w:sz w:val="24"/>
          <w:szCs w:val="24"/>
        </w:rPr>
        <w:t xml:space="preserve">) </w:t>
      </w:r>
      <w:r w:rsidRPr="00AD21C8">
        <w:rPr>
          <w:rFonts w:ascii="Times New Roman" w:hAnsi="Times New Roman" w:cs="Times New Roman"/>
          <w:sz w:val="24"/>
          <w:szCs w:val="24"/>
        </w:rPr>
        <w:t>takvim günü içerisinde sözleşme imzalamayan yararlanıcıların yerine sırasıyla yedek yararlanıcılar çağırılır.</w:t>
      </w:r>
    </w:p>
    <w:p w:rsidR="00A52DE3" w:rsidRPr="00AD21C8" w:rsidRDefault="00A52DE3"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Hibe sözleşmesi imzalayan yatırımcıların yerleri </w:t>
      </w:r>
      <w:proofErr w:type="spellStart"/>
      <w:r w:rsidRPr="00AD21C8">
        <w:rPr>
          <w:rFonts w:ascii="Times New Roman" w:hAnsi="Times New Roman" w:cs="Times New Roman"/>
          <w:sz w:val="24"/>
          <w:szCs w:val="24"/>
        </w:rPr>
        <w:t>ÇDE’ler</w:t>
      </w:r>
      <w:proofErr w:type="spellEnd"/>
      <w:r w:rsidRPr="00AD21C8">
        <w:rPr>
          <w:rFonts w:ascii="Times New Roman" w:hAnsi="Times New Roman" w:cs="Times New Roman"/>
          <w:sz w:val="24"/>
          <w:szCs w:val="24"/>
        </w:rPr>
        <w:t xml:space="preserve"> tarafından sözleşme imzalandığı tarihten itibaren</w:t>
      </w:r>
      <w:r w:rsidR="009166C8" w:rsidRPr="00AD21C8">
        <w:rPr>
          <w:rFonts w:ascii="Times New Roman" w:hAnsi="Times New Roman" w:cs="Times New Roman"/>
          <w:sz w:val="24"/>
          <w:szCs w:val="24"/>
        </w:rPr>
        <w:t xml:space="preserve"> </w:t>
      </w:r>
      <w:r w:rsidR="003C0C19">
        <w:rPr>
          <w:rFonts w:ascii="Times New Roman" w:hAnsi="Times New Roman" w:cs="Times New Roman"/>
          <w:sz w:val="24"/>
          <w:szCs w:val="24"/>
        </w:rPr>
        <w:t>7</w:t>
      </w:r>
      <w:r w:rsidR="00667611">
        <w:rPr>
          <w:rFonts w:ascii="Times New Roman" w:hAnsi="Times New Roman" w:cs="Times New Roman"/>
          <w:sz w:val="24"/>
          <w:szCs w:val="24"/>
        </w:rPr>
        <w:t xml:space="preserve"> </w:t>
      </w:r>
      <w:r w:rsidR="00634303">
        <w:rPr>
          <w:rFonts w:ascii="Times New Roman" w:hAnsi="Times New Roman" w:cs="Times New Roman"/>
          <w:sz w:val="24"/>
          <w:szCs w:val="24"/>
        </w:rPr>
        <w:t xml:space="preserve">(yedi) </w:t>
      </w:r>
      <w:r w:rsidR="00931ACF">
        <w:rPr>
          <w:rFonts w:ascii="Times New Roman" w:hAnsi="Times New Roman" w:cs="Times New Roman"/>
          <w:sz w:val="24"/>
          <w:szCs w:val="24"/>
        </w:rPr>
        <w:t>gün içerisinde Yatırım Yeri Tespit T</w:t>
      </w:r>
      <w:r w:rsidRPr="00AD21C8">
        <w:rPr>
          <w:rFonts w:ascii="Times New Roman" w:hAnsi="Times New Roman" w:cs="Times New Roman"/>
          <w:sz w:val="24"/>
          <w:szCs w:val="24"/>
        </w:rPr>
        <w:t>utanağını kullanılarak uyg</w:t>
      </w:r>
      <w:r w:rsidR="006814CA">
        <w:rPr>
          <w:rFonts w:ascii="Times New Roman" w:hAnsi="Times New Roman" w:cs="Times New Roman"/>
          <w:sz w:val="24"/>
          <w:szCs w:val="24"/>
        </w:rPr>
        <w:t>un olup olmadığı tespit edilir.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 xml:space="preserve">Yatırımcı, başvuru konusuna göre işi/işleri yapacak olan yüklenici/yükleniciler ile anlaşır ve yatırımcı ile yüklenici/yükleniciler arasında </w:t>
      </w:r>
      <w:r w:rsidR="00931ACF">
        <w:rPr>
          <w:rFonts w:eastAsiaTheme="minorHAnsi"/>
          <w:lang w:eastAsia="en-US"/>
        </w:rPr>
        <w:t>Uygulama Sözleşmesi/S</w:t>
      </w:r>
      <w:r w:rsidRPr="00AD21C8">
        <w:rPr>
          <w:rFonts w:eastAsiaTheme="minorHAnsi"/>
          <w:lang w:eastAsia="en-US"/>
        </w:rPr>
        <w:t>özleşmeleri imzalanır.</w:t>
      </w:r>
    </w:p>
    <w:p w:rsidR="004B024A" w:rsidRPr="00AD21C8" w:rsidRDefault="00FF5A98" w:rsidP="005678A1">
      <w:pPr>
        <w:numPr>
          <w:ilvl w:val="0"/>
          <w:numId w:val="59"/>
        </w:numPr>
        <w:spacing w:line="276" w:lineRule="auto"/>
        <w:jc w:val="both"/>
        <w:rPr>
          <w:rFonts w:eastAsiaTheme="minorHAnsi"/>
          <w:lang w:eastAsia="en-US"/>
        </w:rPr>
      </w:pPr>
      <w:r>
        <w:rPr>
          <w:rFonts w:eastAsiaTheme="minorHAnsi"/>
          <w:lang w:eastAsia="en-US"/>
        </w:rPr>
        <w:t>Yükleniciler, Uygulama S</w:t>
      </w:r>
      <w:r w:rsidR="004B024A" w:rsidRPr="00AD21C8">
        <w:rPr>
          <w:rFonts w:eastAsiaTheme="minorHAnsi"/>
          <w:lang w:eastAsia="en-US"/>
        </w:rPr>
        <w:t>özleşmesinin eki</w:t>
      </w:r>
      <w:r w:rsidR="00EA3CFD" w:rsidRPr="00AD21C8">
        <w:rPr>
          <w:rFonts w:eastAsiaTheme="minorHAnsi"/>
          <w:lang w:eastAsia="en-US"/>
        </w:rPr>
        <w:t>nde</w:t>
      </w:r>
      <w:r w:rsidR="004B024A" w:rsidRPr="00AD21C8">
        <w:rPr>
          <w:rFonts w:eastAsiaTheme="minorHAnsi"/>
          <w:lang w:eastAsia="en-US"/>
        </w:rPr>
        <w:t xml:space="preserve"> verilen teknik şartnameye uygun olarak hibe</w:t>
      </w:r>
      <w:r w:rsidR="00E45BD3" w:rsidRPr="00AD21C8">
        <w:rPr>
          <w:rFonts w:eastAsiaTheme="minorHAnsi"/>
          <w:lang w:eastAsia="en-US"/>
        </w:rPr>
        <w:t xml:space="preserve"> sözleşmesinin imzalanmasından itibaren </w:t>
      </w:r>
      <w:r w:rsidR="00456D41">
        <w:rPr>
          <w:rFonts w:eastAsiaTheme="minorHAnsi"/>
          <w:lang w:eastAsia="en-US"/>
        </w:rPr>
        <w:t>en geç 47</w:t>
      </w:r>
      <w:r w:rsidR="00E45BD3" w:rsidRPr="00E20681">
        <w:rPr>
          <w:rFonts w:eastAsiaTheme="minorHAnsi"/>
          <w:lang w:eastAsia="en-US"/>
        </w:rPr>
        <w:t xml:space="preserve"> (</w:t>
      </w:r>
      <w:r w:rsidR="00456D41">
        <w:rPr>
          <w:rFonts w:eastAsiaTheme="minorHAnsi"/>
          <w:lang w:eastAsia="en-US"/>
        </w:rPr>
        <w:t>kırk</w:t>
      </w:r>
      <w:r w:rsidR="00D9190E">
        <w:rPr>
          <w:rFonts w:eastAsiaTheme="minorHAnsi"/>
          <w:lang w:eastAsia="en-US"/>
        </w:rPr>
        <w:t xml:space="preserve"> </w:t>
      </w:r>
      <w:r w:rsidR="00456D41">
        <w:rPr>
          <w:rFonts w:eastAsiaTheme="minorHAnsi"/>
          <w:lang w:eastAsia="en-US"/>
        </w:rPr>
        <w:t>yedi</w:t>
      </w:r>
      <w:r w:rsidR="00CD4604" w:rsidRPr="00E20681">
        <w:rPr>
          <w:rFonts w:eastAsiaTheme="minorHAnsi"/>
          <w:lang w:eastAsia="en-US"/>
        </w:rPr>
        <w:t>)</w:t>
      </w:r>
      <w:r w:rsidR="00E45BD3" w:rsidRPr="00E20681">
        <w:rPr>
          <w:rFonts w:eastAsiaTheme="minorHAnsi"/>
          <w:lang w:eastAsia="en-US"/>
        </w:rPr>
        <w:t xml:space="preserve"> takvim </w:t>
      </w:r>
      <w:r w:rsidR="00E45BD3" w:rsidRPr="00AD21C8">
        <w:rPr>
          <w:rFonts w:eastAsiaTheme="minorHAnsi"/>
          <w:lang w:eastAsia="en-US"/>
        </w:rPr>
        <w:t>gününde</w:t>
      </w:r>
      <w:r w:rsidR="004B024A" w:rsidRPr="00AD21C8">
        <w:rPr>
          <w:rFonts w:eastAsiaTheme="minorHAnsi"/>
          <w:lang w:eastAsia="en-US"/>
        </w:rPr>
        <w:t xml:space="preserve"> işi tamamlar.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İşin tamamlanmasının ardından yatır</w:t>
      </w:r>
      <w:r w:rsidR="00AA2F1A">
        <w:rPr>
          <w:rFonts w:eastAsiaTheme="minorHAnsi"/>
          <w:lang w:eastAsia="en-US"/>
        </w:rPr>
        <w:t>ımcı ile yükleniciler arasında T</w:t>
      </w:r>
      <w:r w:rsidRPr="00AD21C8">
        <w:rPr>
          <w:rFonts w:eastAsiaTheme="minorHAnsi"/>
          <w:lang w:eastAsia="en-US"/>
        </w:rPr>
        <w:t xml:space="preserve">eslim </w:t>
      </w:r>
      <w:r w:rsidR="00AA2F1A">
        <w:rPr>
          <w:rFonts w:eastAsiaTheme="minorHAnsi"/>
          <w:lang w:eastAsia="en-US"/>
        </w:rPr>
        <w:t>Tesellüm B</w:t>
      </w:r>
      <w:r w:rsidRPr="00AD21C8">
        <w:rPr>
          <w:rFonts w:eastAsiaTheme="minorHAnsi"/>
          <w:lang w:eastAsia="en-US"/>
        </w:rPr>
        <w:t>elgesi düzenlenir.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w:t>
      </w:r>
      <w:r w:rsidR="00D2511A">
        <w:rPr>
          <w:rFonts w:eastAsiaTheme="minorHAnsi"/>
          <w:lang w:eastAsia="en-US"/>
        </w:rPr>
        <w:t>atırımcı, İPYB/</w:t>
      </w:r>
      <w:proofErr w:type="spellStart"/>
      <w:r w:rsidR="00D2511A">
        <w:rPr>
          <w:rFonts w:eastAsiaTheme="minorHAnsi"/>
          <w:lang w:eastAsia="en-US"/>
        </w:rPr>
        <w:t>ÇDE’leri</w:t>
      </w:r>
      <w:proofErr w:type="spellEnd"/>
      <w:r w:rsidR="00D2511A">
        <w:rPr>
          <w:rFonts w:eastAsiaTheme="minorHAnsi"/>
          <w:lang w:eastAsia="en-US"/>
        </w:rPr>
        <w:t xml:space="preserve"> ekinde Teslim Tesellüm B</w:t>
      </w:r>
      <w:r w:rsidRPr="00AD21C8">
        <w:rPr>
          <w:rFonts w:eastAsiaTheme="minorHAnsi"/>
          <w:lang w:eastAsia="en-US"/>
        </w:rPr>
        <w:t>elgesi olan bir</w:t>
      </w:r>
      <w:r w:rsidR="00FA11D2">
        <w:rPr>
          <w:rFonts w:eastAsiaTheme="minorHAnsi"/>
          <w:lang w:eastAsia="en-US"/>
        </w:rPr>
        <w:t xml:space="preserve"> dilekçe ile işin tamamlandığı</w:t>
      </w:r>
      <w:r w:rsidRPr="00AD21C8">
        <w:rPr>
          <w:rFonts w:eastAsiaTheme="minorHAnsi"/>
          <w:lang w:eastAsia="en-US"/>
        </w:rPr>
        <w:t xml:space="preserve"> konusunda bilgilendirir. İPYB/ÇDE yatırımcı tarafından bilgilendirildikten sonra </w:t>
      </w:r>
      <w:r w:rsidR="00A5219B" w:rsidRPr="00A5219B">
        <w:rPr>
          <w:rFonts w:eastAsiaTheme="minorHAnsi"/>
          <w:color w:val="000000" w:themeColor="text1"/>
          <w:lang w:eastAsia="en-US"/>
        </w:rPr>
        <w:t>7</w:t>
      </w:r>
      <w:r w:rsidRPr="00AD21C8">
        <w:rPr>
          <w:rFonts w:eastAsiaTheme="minorHAnsi"/>
          <w:lang w:eastAsia="en-US"/>
        </w:rPr>
        <w:t xml:space="preserve"> </w:t>
      </w:r>
      <w:r w:rsidR="00DC1013">
        <w:rPr>
          <w:rFonts w:eastAsiaTheme="minorHAnsi"/>
          <w:lang w:eastAsia="en-US"/>
        </w:rPr>
        <w:t xml:space="preserve">(yedi) </w:t>
      </w:r>
      <w:r w:rsidRPr="00AD21C8">
        <w:rPr>
          <w:rFonts w:eastAsiaTheme="minorHAnsi"/>
          <w:lang w:eastAsia="en-US"/>
        </w:rPr>
        <w:t xml:space="preserve">gün içerisinde bizzat </w:t>
      </w:r>
      <w:r w:rsidR="007E2051">
        <w:rPr>
          <w:rFonts w:eastAsiaTheme="minorHAnsi"/>
          <w:lang w:eastAsia="en-US"/>
        </w:rPr>
        <w:t xml:space="preserve">İPYB </w:t>
      </w:r>
      <w:r w:rsidRPr="00AD21C8">
        <w:rPr>
          <w:rFonts w:eastAsiaTheme="minorHAnsi"/>
          <w:lang w:eastAsia="en-US"/>
        </w:rPr>
        <w:t xml:space="preserve">ya da </w:t>
      </w:r>
      <w:proofErr w:type="spellStart"/>
      <w:r w:rsidRPr="00AD21C8">
        <w:rPr>
          <w:rFonts w:eastAsiaTheme="minorHAnsi"/>
          <w:lang w:eastAsia="en-US"/>
        </w:rPr>
        <w:t>ÇDE’ler</w:t>
      </w:r>
      <w:proofErr w:type="spellEnd"/>
      <w:r w:rsidRPr="00AD21C8">
        <w:rPr>
          <w:rFonts w:eastAsiaTheme="minorHAnsi"/>
          <w:lang w:eastAsia="en-US"/>
        </w:rPr>
        <w:t xml:space="preserve"> aracılığı ile yatırımların hibe uygulama planında belirtilen teknik özelliklere göre yapılıp yapılmadığını tespit eder. Yatırım Tespit Tutanağını hazırlayarak imzalar.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Yapılan iş yükleniciler tarafından fatur</w:t>
      </w:r>
      <w:r w:rsidR="002201F9">
        <w:rPr>
          <w:rFonts w:eastAsiaTheme="minorHAnsi"/>
          <w:lang w:eastAsia="en-US"/>
        </w:rPr>
        <w:t>alandırılır</w:t>
      </w:r>
      <w:r w:rsidRPr="00AD21C8">
        <w:rPr>
          <w:rFonts w:eastAsiaTheme="minorHAnsi"/>
          <w:lang w:eastAsia="en-US"/>
        </w:rPr>
        <w:t xml:space="preserve"> (Fatura tarihi mutlaka yatırımcı ile yüklenici arasında düzenlenen teslim tese</w:t>
      </w:r>
      <w:r w:rsidR="002201F9">
        <w:rPr>
          <w:rFonts w:eastAsiaTheme="minorHAnsi"/>
          <w:lang w:eastAsia="en-US"/>
        </w:rPr>
        <w:t>llüm tarihinden sonra olmalıdır</w:t>
      </w:r>
      <w:r w:rsidRPr="00AD21C8">
        <w:rPr>
          <w:rFonts w:eastAsiaTheme="minorHAnsi"/>
          <w:lang w:eastAsia="en-US"/>
        </w:rPr>
        <w:t>)</w:t>
      </w:r>
      <w:r w:rsidR="002201F9">
        <w:rPr>
          <w:rFonts w:eastAsiaTheme="minorHAnsi"/>
          <w:lang w:eastAsia="en-US"/>
        </w:rPr>
        <w:t>.</w:t>
      </w:r>
    </w:p>
    <w:p w:rsidR="004B024A" w:rsidRPr="00AD21C8" w:rsidRDefault="00BE4955" w:rsidP="005678A1">
      <w:pPr>
        <w:numPr>
          <w:ilvl w:val="0"/>
          <w:numId w:val="59"/>
        </w:numPr>
        <w:spacing w:line="276" w:lineRule="auto"/>
        <w:jc w:val="both"/>
        <w:rPr>
          <w:rFonts w:eastAsiaTheme="minorHAnsi"/>
          <w:lang w:eastAsia="en-US"/>
        </w:rPr>
      </w:pPr>
      <w:r>
        <w:rPr>
          <w:rFonts w:eastAsiaTheme="minorHAnsi"/>
          <w:lang w:eastAsia="en-US"/>
        </w:rPr>
        <w:t>Yatırımcı, Uygulama S</w:t>
      </w:r>
      <w:r w:rsidR="004B024A" w:rsidRPr="00AD21C8">
        <w:rPr>
          <w:rFonts w:eastAsiaTheme="minorHAnsi"/>
          <w:lang w:eastAsia="en-US"/>
        </w:rPr>
        <w:t xml:space="preserve">özleşmesine bağlanan ve kendi katkısı olan tutarı ve vergi tutarlarını (KDV ve varsa ÖTV) yüklenicilerin banka hesabına yatırır. Yatırımcı ve yükleniciler arasındaki sözleşmelere göre yatırımcının yükleniciye yaptığı ödemeler (uygulama sözleşmesinden sonra olmak kaydıyla) banka </w:t>
      </w:r>
      <w:proofErr w:type="gramStart"/>
      <w:r w:rsidR="004B024A" w:rsidRPr="00AD21C8">
        <w:rPr>
          <w:rFonts w:eastAsiaTheme="minorHAnsi"/>
          <w:lang w:eastAsia="en-US"/>
        </w:rPr>
        <w:t>dekontu</w:t>
      </w:r>
      <w:proofErr w:type="gramEnd"/>
      <w:r w:rsidR="004B024A" w:rsidRPr="00AD21C8">
        <w:rPr>
          <w:rFonts w:eastAsiaTheme="minorHAnsi"/>
          <w:lang w:eastAsia="en-US"/>
        </w:rPr>
        <w:t xml:space="preserve"> ile belgelendirilmek zorundadır. Yatırımcı üzerine düşen tutarı sözleşme süresi içerisinde kalmak koşulu ile yüklenicilerin hesabına farklı tarihlerde yatırabilir.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lastRenderedPageBreak/>
        <w:t>Yatırımcı Ödeme Talep Dilekçesini ve eklerini düzenle</w:t>
      </w:r>
      <w:r w:rsidR="00C864EA">
        <w:rPr>
          <w:rFonts w:eastAsiaTheme="minorHAnsi"/>
          <w:lang w:eastAsia="en-US"/>
        </w:rPr>
        <w:t xml:space="preserve">yerek </w:t>
      </w:r>
      <w:proofErr w:type="spellStart"/>
      <w:r w:rsidR="00C864EA">
        <w:rPr>
          <w:rFonts w:eastAsiaTheme="minorHAnsi"/>
          <w:lang w:eastAsia="en-US"/>
        </w:rPr>
        <w:t>İPYB’ye</w:t>
      </w:r>
      <w:proofErr w:type="spellEnd"/>
      <w:r w:rsidR="00C864EA">
        <w:rPr>
          <w:rFonts w:eastAsiaTheme="minorHAnsi"/>
          <w:lang w:eastAsia="en-US"/>
        </w:rPr>
        <w:t xml:space="preserve"> sunulmak üzere </w:t>
      </w:r>
      <w:proofErr w:type="spellStart"/>
      <w:r w:rsidR="003E092D">
        <w:rPr>
          <w:rFonts w:eastAsiaTheme="minorHAnsi"/>
          <w:lang w:eastAsia="en-US"/>
        </w:rPr>
        <w:t>Hasanbeyli</w:t>
      </w:r>
      <w:proofErr w:type="spellEnd"/>
      <w:r w:rsidR="003E092D">
        <w:rPr>
          <w:rFonts w:eastAsiaTheme="minorHAnsi"/>
          <w:lang w:eastAsia="en-US"/>
        </w:rPr>
        <w:t xml:space="preserve"> </w:t>
      </w:r>
      <w:r w:rsidRPr="00AD21C8">
        <w:rPr>
          <w:rFonts w:eastAsiaTheme="minorHAnsi"/>
          <w:lang w:eastAsia="en-US"/>
        </w:rPr>
        <w:t xml:space="preserve">İlçe </w:t>
      </w:r>
      <w:r w:rsidR="006E62C3">
        <w:rPr>
          <w:rFonts w:eastAsiaTheme="minorHAnsi"/>
          <w:lang w:eastAsia="en-US"/>
        </w:rPr>
        <w:t xml:space="preserve">Tarım ve Orman </w:t>
      </w:r>
      <w:r w:rsidRPr="00AD21C8">
        <w:rPr>
          <w:rFonts w:eastAsiaTheme="minorHAnsi"/>
          <w:lang w:eastAsia="en-US"/>
        </w:rPr>
        <w:t>Müdürlüğüne teslim eder.</w:t>
      </w:r>
    </w:p>
    <w:p w:rsidR="004B024A" w:rsidRPr="00AD21C8" w:rsidRDefault="00E431EB" w:rsidP="005678A1">
      <w:pPr>
        <w:numPr>
          <w:ilvl w:val="0"/>
          <w:numId w:val="59"/>
        </w:numPr>
        <w:spacing w:line="276" w:lineRule="auto"/>
        <w:jc w:val="both"/>
        <w:rPr>
          <w:rFonts w:eastAsiaTheme="minorHAnsi"/>
          <w:lang w:eastAsia="en-US"/>
        </w:rPr>
      </w:pPr>
      <w:r>
        <w:rPr>
          <w:rFonts w:eastAsiaTheme="minorHAnsi"/>
          <w:lang w:eastAsia="en-US"/>
        </w:rPr>
        <w:t>İlçe Tarım</w:t>
      </w:r>
      <w:r w:rsidR="00CB6429">
        <w:rPr>
          <w:rFonts w:eastAsiaTheme="minorHAnsi"/>
          <w:lang w:eastAsia="en-US"/>
        </w:rPr>
        <w:t xml:space="preserve"> ve</w:t>
      </w:r>
      <w:r>
        <w:rPr>
          <w:rFonts w:eastAsiaTheme="minorHAnsi"/>
          <w:lang w:eastAsia="en-US"/>
        </w:rPr>
        <w:t xml:space="preserve"> Orman Müdürlüğü</w:t>
      </w:r>
      <w:r w:rsidR="004B024A" w:rsidRPr="00AD21C8">
        <w:rPr>
          <w:rFonts w:eastAsiaTheme="minorHAnsi"/>
          <w:lang w:eastAsia="en-US"/>
        </w:rPr>
        <w:t xml:space="preserve"> kendi</w:t>
      </w:r>
      <w:r w:rsidR="003D1A7A">
        <w:rPr>
          <w:rFonts w:eastAsiaTheme="minorHAnsi"/>
          <w:lang w:eastAsia="en-US"/>
        </w:rPr>
        <w:t>s</w:t>
      </w:r>
      <w:r w:rsidR="006C2C34">
        <w:rPr>
          <w:rFonts w:eastAsiaTheme="minorHAnsi"/>
          <w:lang w:eastAsia="en-US"/>
        </w:rPr>
        <w:t>ine ulaşan ö</w:t>
      </w:r>
      <w:r w:rsidR="004B024A" w:rsidRPr="00AD21C8">
        <w:rPr>
          <w:rFonts w:eastAsiaTheme="minorHAnsi"/>
          <w:lang w:eastAsia="en-US"/>
        </w:rPr>
        <w:t>dem</w:t>
      </w:r>
      <w:r w:rsidR="00667611">
        <w:rPr>
          <w:rFonts w:eastAsiaTheme="minorHAnsi"/>
          <w:lang w:eastAsia="en-US"/>
        </w:rPr>
        <w:t>e</w:t>
      </w:r>
      <w:r w:rsidR="004B024A" w:rsidRPr="00AD21C8">
        <w:rPr>
          <w:rFonts w:eastAsiaTheme="minorHAnsi"/>
          <w:lang w:eastAsia="en-US"/>
        </w:rPr>
        <w:t xml:space="preserve"> talep dilekçelerini ve eklerini </w:t>
      </w:r>
      <w:r w:rsidR="00015EBB">
        <w:rPr>
          <w:rFonts w:eastAsiaTheme="minorHAnsi"/>
          <w:lang w:eastAsia="en-US"/>
        </w:rPr>
        <w:t>5</w:t>
      </w:r>
      <w:r w:rsidR="004B024A" w:rsidRPr="00AD21C8">
        <w:rPr>
          <w:rFonts w:eastAsiaTheme="minorHAnsi"/>
          <w:lang w:eastAsia="en-US"/>
        </w:rPr>
        <w:t xml:space="preserve"> </w:t>
      </w:r>
      <w:r w:rsidR="000352EF">
        <w:rPr>
          <w:rFonts w:eastAsiaTheme="minorHAnsi"/>
          <w:lang w:eastAsia="en-US"/>
        </w:rPr>
        <w:t>(</w:t>
      </w:r>
      <w:r w:rsidR="00015EBB">
        <w:rPr>
          <w:rFonts w:eastAsiaTheme="minorHAnsi"/>
          <w:lang w:eastAsia="en-US"/>
        </w:rPr>
        <w:t>beş</w:t>
      </w:r>
      <w:r w:rsidR="000352EF">
        <w:rPr>
          <w:rFonts w:eastAsiaTheme="minorHAnsi"/>
          <w:lang w:eastAsia="en-US"/>
        </w:rPr>
        <w:t xml:space="preserve">) </w:t>
      </w:r>
      <w:r w:rsidR="004B024A" w:rsidRPr="00AD21C8">
        <w:rPr>
          <w:rFonts w:eastAsiaTheme="minorHAnsi"/>
          <w:lang w:eastAsia="en-US"/>
        </w:rPr>
        <w:t xml:space="preserve">gün içerisinde </w:t>
      </w:r>
      <w:proofErr w:type="spellStart"/>
      <w:r w:rsidR="004B024A" w:rsidRPr="00AD21C8">
        <w:rPr>
          <w:rFonts w:eastAsiaTheme="minorHAnsi"/>
          <w:lang w:eastAsia="en-US"/>
        </w:rPr>
        <w:t>İPYB’ye</w:t>
      </w:r>
      <w:proofErr w:type="spellEnd"/>
      <w:r w:rsidR="004B024A" w:rsidRPr="00AD21C8">
        <w:rPr>
          <w:rFonts w:eastAsiaTheme="minorHAnsi"/>
          <w:lang w:eastAsia="en-US"/>
        </w:rPr>
        <w:t xml:space="preserve"> gönderir. İPYB, Ödeme Talep Dilekçesini ve eklerini inceler.</w:t>
      </w:r>
      <w:r w:rsidR="008D02A2">
        <w:rPr>
          <w:rFonts w:eastAsiaTheme="minorHAnsi"/>
          <w:lang w:eastAsia="en-US"/>
        </w:rPr>
        <w:t xml:space="preserve"> Eksiksiz olan ödeme talepleri Ödeme İcmal T</w:t>
      </w:r>
      <w:r w:rsidR="008557C6">
        <w:rPr>
          <w:rFonts w:eastAsiaTheme="minorHAnsi"/>
          <w:lang w:eastAsia="en-US"/>
        </w:rPr>
        <w:t>ablosuna işlenir. Tüm belgeler Ödeme İcmal T</w:t>
      </w:r>
      <w:r w:rsidR="004B024A" w:rsidRPr="00AD21C8">
        <w:rPr>
          <w:rFonts w:eastAsiaTheme="minorHAnsi"/>
          <w:lang w:eastAsia="en-US"/>
        </w:rPr>
        <w:t xml:space="preserve">ablosu ile birlikte </w:t>
      </w:r>
      <w:proofErr w:type="spellStart"/>
      <w:r w:rsidR="000333E4">
        <w:rPr>
          <w:rFonts w:eastAsiaTheme="minorHAnsi"/>
          <w:lang w:eastAsia="en-US"/>
        </w:rPr>
        <w:t>EPDB</w:t>
      </w:r>
      <w:r w:rsidR="004B024A" w:rsidRPr="00AD21C8">
        <w:rPr>
          <w:rFonts w:eastAsiaTheme="minorHAnsi"/>
          <w:lang w:eastAsia="en-US"/>
        </w:rPr>
        <w:t>’ye</w:t>
      </w:r>
      <w:proofErr w:type="spellEnd"/>
      <w:r w:rsidR="004B024A" w:rsidRPr="00AD21C8">
        <w:rPr>
          <w:rFonts w:eastAsiaTheme="minorHAnsi"/>
          <w:lang w:eastAsia="en-US"/>
        </w:rPr>
        <w:t xml:space="preserve"> gönderilir.</w:t>
      </w:r>
    </w:p>
    <w:p w:rsidR="004B024A" w:rsidRPr="00AD21C8" w:rsidRDefault="000333E4" w:rsidP="005678A1">
      <w:pPr>
        <w:numPr>
          <w:ilvl w:val="0"/>
          <w:numId w:val="59"/>
        </w:numPr>
        <w:spacing w:line="276" w:lineRule="auto"/>
        <w:jc w:val="both"/>
        <w:rPr>
          <w:rFonts w:eastAsiaTheme="minorHAnsi"/>
          <w:lang w:eastAsia="en-US"/>
        </w:rPr>
      </w:pPr>
      <w:r>
        <w:rPr>
          <w:rFonts w:eastAsiaTheme="minorHAnsi"/>
          <w:lang w:eastAsia="en-US"/>
        </w:rPr>
        <w:t>EPDB</w:t>
      </w:r>
      <w:r w:rsidR="004B024A" w:rsidRPr="00AD21C8">
        <w:rPr>
          <w:rFonts w:eastAsiaTheme="minorHAnsi"/>
          <w:lang w:eastAsia="en-US"/>
        </w:rPr>
        <w:t xml:space="preserve"> gerekli incelemeleri yaptıktan sonra uygun bulduğu takdirde ödemelerin yapılması için ilgili belgeleri </w:t>
      </w:r>
      <w:proofErr w:type="spellStart"/>
      <w:r w:rsidR="004B024A" w:rsidRPr="00AD21C8">
        <w:rPr>
          <w:rFonts w:eastAsiaTheme="minorHAnsi"/>
          <w:lang w:eastAsia="en-US"/>
        </w:rPr>
        <w:t>UNDP’ye</w:t>
      </w:r>
      <w:proofErr w:type="spellEnd"/>
      <w:r w:rsidR="004B024A" w:rsidRPr="00AD21C8">
        <w:rPr>
          <w:rFonts w:eastAsiaTheme="minorHAnsi"/>
          <w:lang w:eastAsia="en-US"/>
        </w:rPr>
        <w:t xml:space="preserve"> gönderir.</w:t>
      </w:r>
    </w:p>
    <w:p w:rsidR="00FB4668" w:rsidRPr="00AD21C8" w:rsidRDefault="004B024A" w:rsidP="005678A1">
      <w:pPr>
        <w:numPr>
          <w:ilvl w:val="0"/>
          <w:numId w:val="59"/>
        </w:numPr>
        <w:spacing w:line="276" w:lineRule="auto"/>
        <w:jc w:val="both"/>
        <w:rPr>
          <w:rFonts w:eastAsiaTheme="minorHAnsi"/>
          <w:lang w:eastAsia="en-US"/>
        </w:rPr>
      </w:pPr>
      <w:proofErr w:type="spellStart"/>
      <w:r w:rsidRPr="00AD21C8">
        <w:rPr>
          <w:rFonts w:eastAsiaTheme="minorHAnsi"/>
          <w:lang w:eastAsia="en-US"/>
        </w:rPr>
        <w:t>UNDP’ye</w:t>
      </w:r>
      <w:proofErr w:type="spellEnd"/>
      <w:r w:rsidRPr="00AD21C8">
        <w:rPr>
          <w:rFonts w:eastAsiaTheme="minorHAnsi"/>
          <w:lang w:eastAsia="en-US"/>
        </w:rPr>
        <w:t xml:space="preserve"> ulaşan ödeme belgeleri gözden geçirildikten sonra en geç </w:t>
      </w:r>
      <w:r w:rsidR="009965AF" w:rsidRPr="00E20681">
        <w:rPr>
          <w:rFonts w:eastAsiaTheme="minorHAnsi"/>
          <w:lang w:eastAsia="en-US"/>
        </w:rPr>
        <w:t>3</w:t>
      </w:r>
      <w:r w:rsidRPr="00E20681">
        <w:rPr>
          <w:rFonts w:eastAsiaTheme="minorHAnsi"/>
          <w:lang w:eastAsia="en-US"/>
        </w:rPr>
        <w:t xml:space="preserve">0 </w:t>
      </w:r>
      <w:r w:rsidR="007C6672" w:rsidRPr="00E20681">
        <w:rPr>
          <w:rFonts w:eastAsiaTheme="minorHAnsi"/>
          <w:lang w:eastAsia="en-US"/>
        </w:rPr>
        <w:t xml:space="preserve">(otuz) </w:t>
      </w:r>
      <w:r w:rsidRPr="00E20681">
        <w:rPr>
          <w:rFonts w:eastAsiaTheme="minorHAnsi"/>
          <w:lang w:eastAsia="en-US"/>
        </w:rPr>
        <w:t xml:space="preserve">gün </w:t>
      </w:r>
      <w:r w:rsidRPr="00AD21C8">
        <w:rPr>
          <w:rFonts w:eastAsiaTheme="minorHAnsi"/>
          <w:lang w:eastAsia="en-US"/>
        </w:rPr>
        <w:t>içinde ödenir.</w:t>
      </w:r>
    </w:p>
    <w:p w:rsidR="00FB4668" w:rsidRPr="00AD21C8" w:rsidRDefault="00FB4668" w:rsidP="00FB4668">
      <w:pPr>
        <w:pStyle w:val="NoSpacing3"/>
        <w:spacing w:after="120" w:line="25" w:lineRule="atLeast"/>
        <w:ind w:left="720"/>
        <w:jc w:val="both"/>
        <w:rPr>
          <w:rFonts w:ascii="Times New Roman" w:hAnsi="Times New Roman" w:cs="Times New Roman"/>
          <w:sz w:val="24"/>
          <w:szCs w:val="24"/>
        </w:rPr>
      </w:pPr>
    </w:p>
    <w:p w:rsidR="00FB4668" w:rsidRPr="00AD21C8" w:rsidRDefault="00FB4668" w:rsidP="00FB4668">
      <w:pPr>
        <w:pStyle w:val="NoSpacing3"/>
        <w:spacing w:after="120" w:line="25" w:lineRule="atLeast"/>
        <w:ind w:left="720"/>
        <w:jc w:val="both"/>
        <w:rPr>
          <w:rFonts w:ascii="Times New Roman" w:hAnsi="Times New Roman" w:cs="Times New Roman"/>
          <w:sz w:val="24"/>
          <w:szCs w:val="24"/>
        </w:rPr>
      </w:pPr>
    </w:p>
    <w:p w:rsidR="005E0536" w:rsidRDefault="005E0536" w:rsidP="00FB4668">
      <w:pPr>
        <w:pStyle w:val="NoSpacing3"/>
        <w:spacing w:after="120" w:line="25" w:lineRule="atLeast"/>
        <w:ind w:left="720"/>
        <w:jc w:val="both"/>
        <w:rPr>
          <w:rFonts w:ascii="Times New Roman" w:hAnsi="Times New Roman" w:cs="Times New Roman"/>
          <w:sz w:val="24"/>
          <w:szCs w:val="24"/>
        </w:rPr>
      </w:pPr>
    </w:p>
    <w:p w:rsidR="009965AF" w:rsidRDefault="009965AF" w:rsidP="00FB4668">
      <w:pPr>
        <w:pStyle w:val="NoSpacing3"/>
        <w:spacing w:after="120" w:line="25" w:lineRule="atLeast"/>
        <w:ind w:left="720"/>
        <w:jc w:val="both"/>
        <w:rPr>
          <w:rFonts w:ascii="Times New Roman" w:hAnsi="Times New Roman" w:cs="Times New Roman"/>
          <w:sz w:val="24"/>
          <w:szCs w:val="24"/>
        </w:rPr>
      </w:pPr>
    </w:p>
    <w:p w:rsidR="009965AF" w:rsidRDefault="009965AF" w:rsidP="00FB4668">
      <w:pPr>
        <w:pStyle w:val="NoSpacing3"/>
        <w:spacing w:after="120" w:line="25" w:lineRule="atLeast"/>
        <w:ind w:left="720"/>
        <w:jc w:val="both"/>
        <w:rPr>
          <w:rFonts w:ascii="Times New Roman" w:hAnsi="Times New Roman" w:cs="Times New Roman"/>
          <w:sz w:val="24"/>
          <w:szCs w:val="24"/>
        </w:rPr>
      </w:pPr>
    </w:p>
    <w:p w:rsidR="009965AF" w:rsidRDefault="009965AF" w:rsidP="00FB4668">
      <w:pPr>
        <w:pStyle w:val="NoSpacing3"/>
        <w:spacing w:after="120" w:line="25" w:lineRule="atLeast"/>
        <w:ind w:left="720"/>
        <w:jc w:val="both"/>
        <w:rPr>
          <w:rFonts w:ascii="Times New Roman" w:hAnsi="Times New Roman" w:cs="Times New Roman"/>
          <w:sz w:val="24"/>
          <w:szCs w:val="24"/>
        </w:rPr>
      </w:pPr>
    </w:p>
    <w:p w:rsidR="009965AF" w:rsidRDefault="009965AF" w:rsidP="00FB4668">
      <w:pPr>
        <w:pStyle w:val="NoSpacing3"/>
        <w:spacing w:after="120" w:line="25" w:lineRule="atLeast"/>
        <w:ind w:left="720"/>
        <w:jc w:val="both"/>
        <w:rPr>
          <w:rFonts w:ascii="Times New Roman" w:hAnsi="Times New Roman" w:cs="Times New Roman"/>
          <w:sz w:val="24"/>
          <w:szCs w:val="24"/>
        </w:rPr>
      </w:pPr>
    </w:p>
    <w:p w:rsidR="009965AF" w:rsidRDefault="009965AF" w:rsidP="00FB4668">
      <w:pPr>
        <w:pStyle w:val="NoSpacing3"/>
        <w:spacing w:after="120" w:line="25" w:lineRule="atLeast"/>
        <w:ind w:left="720"/>
        <w:jc w:val="both"/>
        <w:rPr>
          <w:rFonts w:ascii="Times New Roman" w:hAnsi="Times New Roman" w:cs="Times New Roman"/>
          <w:sz w:val="24"/>
          <w:szCs w:val="24"/>
        </w:rPr>
      </w:pPr>
    </w:p>
    <w:p w:rsidR="00AE5E18" w:rsidRDefault="00AE5E18" w:rsidP="00FB4668">
      <w:pPr>
        <w:pStyle w:val="NoSpacing3"/>
        <w:spacing w:after="120" w:line="25" w:lineRule="atLeast"/>
        <w:ind w:left="720"/>
        <w:jc w:val="both"/>
        <w:rPr>
          <w:rFonts w:ascii="Times New Roman" w:hAnsi="Times New Roman" w:cs="Times New Roman"/>
          <w:sz w:val="24"/>
          <w:szCs w:val="24"/>
        </w:rPr>
      </w:pPr>
    </w:p>
    <w:p w:rsidR="00AE5E18" w:rsidRDefault="00AE5E18" w:rsidP="00FB4668">
      <w:pPr>
        <w:pStyle w:val="NoSpacing3"/>
        <w:spacing w:after="120" w:line="25" w:lineRule="atLeast"/>
        <w:ind w:left="720"/>
        <w:jc w:val="both"/>
        <w:rPr>
          <w:rFonts w:ascii="Times New Roman" w:hAnsi="Times New Roman" w:cs="Times New Roman"/>
          <w:sz w:val="24"/>
          <w:szCs w:val="24"/>
        </w:rPr>
      </w:pPr>
    </w:p>
    <w:p w:rsidR="00AE5E18" w:rsidRDefault="00AE5E18" w:rsidP="00FB4668">
      <w:pPr>
        <w:pStyle w:val="NoSpacing3"/>
        <w:spacing w:after="120" w:line="25" w:lineRule="atLeast"/>
        <w:ind w:left="720"/>
        <w:jc w:val="both"/>
        <w:rPr>
          <w:rFonts w:ascii="Times New Roman" w:hAnsi="Times New Roman" w:cs="Times New Roman"/>
          <w:sz w:val="24"/>
          <w:szCs w:val="24"/>
        </w:rPr>
      </w:pPr>
    </w:p>
    <w:p w:rsidR="00792DB2" w:rsidRDefault="00792DB2" w:rsidP="00FB4668">
      <w:pPr>
        <w:pStyle w:val="NoSpacing3"/>
        <w:spacing w:after="120" w:line="25" w:lineRule="atLeast"/>
        <w:ind w:left="720"/>
        <w:jc w:val="both"/>
        <w:rPr>
          <w:rFonts w:ascii="Times New Roman" w:hAnsi="Times New Roman" w:cs="Times New Roman"/>
          <w:sz w:val="24"/>
          <w:szCs w:val="24"/>
        </w:rPr>
      </w:pPr>
    </w:p>
    <w:p w:rsidR="00792DB2" w:rsidRDefault="00792DB2" w:rsidP="00FB4668">
      <w:pPr>
        <w:pStyle w:val="NoSpacing3"/>
        <w:spacing w:after="120" w:line="25" w:lineRule="atLeast"/>
        <w:ind w:left="720"/>
        <w:jc w:val="both"/>
        <w:rPr>
          <w:rFonts w:ascii="Times New Roman" w:hAnsi="Times New Roman" w:cs="Times New Roman"/>
          <w:sz w:val="24"/>
          <w:szCs w:val="24"/>
        </w:rPr>
      </w:pPr>
    </w:p>
    <w:p w:rsidR="00792DB2" w:rsidRDefault="00792DB2" w:rsidP="00FB4668">
      <w:pPr>
        <w:pStyle w:val="NoSpacing3"/>
        <w:spacing w:after="120" w:line="25" w:lineRule="atLeast"/>
        <w:ind w:left="720"/>
        <w:jc w:val="both"/>
        <w:rPr>
          <w:rFonts w:ascii="Times New Roman" w:hAnsi="Times New Roman" w:cs="Times New Roman"/>
          <w:sz w:val="24"/>
          <w:szCs w:val="24"/>
        </w:rPr>
      </w:pPr>
    </w:p>
    <w:p w:rsidR="00792DB2" w:rsidRDefault="00792DB2" w:rsidP="00FB4668">
      <w:pPr>
        <w:pStyle w:val="NoSpacing3"/>
        <w:spacing w:after="120" w:line="25" w:lineRule="atLeast"/>
        <w:ind w:left="720"/>
        <w:jc w:val="both"/>
        <w:rPr>
          <w:rFonts w:ascii="Times New Roman" w:hAnsi="Times New Roman" w:cs="Times New Roman"/>
          <w:sz w:val="24"/>
          <w:szCs w:val="24"/>
        </w:rPr>
      </w:pPr>
    </w:p>
    <w:p w:rsidR="00AE5E18" w:rsidRDefault="00AE5E18" w:rsidP="00FB4668">
      <w:pPr>
        <w:pStyle w:val="NoSpacing3"/>
        <w:spacing w:after="120" w:line="25" w:lineRule="atLeast"/>
        <w:ind w:left="720"/>
        <w:jc w:val="both"/>
        <w:rPr>
          <w:rFonts w:ascii="Times New Roman" w:hAnsi="Times New Roman" w:cs="Times New Roman"/>
          <w:sz w:val="24"/>
          <w:szCs w:val="24"/>
        </w:rPr>
      </w:pPr>
    </w:p>
    <w:p w:rsidR="008626D5" w:rsidRDefault="008626D5" w:rsidP="00FB4668">
      <w:pPr>
        <w:pStyle w:val="NoSpacing3"/>
        <w:spacing w:after="120" w:line="25" w:lineRule="atLeast"/>
        <w:ind w:left="720"/>
        <w:jc w:val="both"/>
        <w:rPr>
          <w:rFonts w:ascii="Times New Roman" w:hAnsi="Times New Roman" w:cs="Times New Roman"/>
          <w:sz w:val="24"/>
          <w:szCs w:val="24"/>
        </w:rPr>
      </w:pPr>
    </w:p>
    <w:p w:rsidR="000333E4" w:rsidRDefault="000333E4" w:rsidP="00FB4668">
      <w:pPr>
        <w:pStyle w:val="NoSpacing3"/>
        <w:spacing w:after="120" w:line="25" w:lineRule="atLeast"/>
        <w:ind w:left="720"/>
        <w:jc w:val="both"/>
        <w:rPr>
          <w:rFonts w:ascii="Times New Roman" w:hAnsi="Times New Roman" w:cs="Times New Roman"/>
          <w:sz w:val="24"/>
          <w:szCs w:val="24"/>
        </w:rPr>
      </w:pPr>
    </w:p>
    <w:p w:rsidR="000333E4" w:rsidRDefault="000333E4" w:rsidP="00FB4668">
      <w:pPr>
        <w:pStyle w:val="NoSpacing3"/>
        <w:spacing w:after="120" w:line="25" w:lineRule="atLeast"/>
        <w:ind w:left="720"/>
        <w:jc w:val="both"/>
        <w:rPr>
          <w:rFonts w:ascii="Times New Roman" w:hAnsi="Times New Roman" w:cs="Times New Roman"/>
          <w:sz w:val="24"/>
          <w:szCs w:val="24"/>
        </w:rPr>
      </w:pPr>
    </w:p>
    <w:p w:rsidR="000333E4" w:rsidRDefault="000333E4" w:rsidP="00FB4668">
      <w:pPr>
        <w:pStyle w:val="NoSpacing3"/>
        <w:spacing w:after="120" w:line="25" w:lineRule="atLeast"/>
        <w:ind w:left="720"/>
        <w:jc w:val="both"/>
        <w:rPr>
          <w:rFonts w:ascii="Times New Roman" w:hAnsi="Times New Roman" w:cs="Times New Roman"/>
          <w:sz w:val="24"/>
          <w:szCs w:val="24"/>
        </w:rPr>
      </w:pPr>
    </w:p>
    <w:p w:rsidR="000015B5" w:rsidRDefault="000015B5" w:rsidP="00FB4668">
      <w:pPr>
        <w:pStyle w:val="NoSpacing3"/>
        <w:spacing w:after="120" w:line="25" w:lineRule="atLeast"/>
        <w:ind w:left="720"/>
        <w:jc w:val="both"/>
        <w:rPr>
          <w:rFonts w:ascii="Times New Roman" w:hAnsi="Times New Roman" w:cs="Times New Roman"/>
          <w:sz w:val="24"/>
          <w:szCs w:val="24"/>
        </w:rPr>
      </w:pPr>
    </w:p>
    <w:p w:rsidR="000015B5" w:rsidRDefault="000015B5" w:rsidP="00FB4668">
      <w:pPr>
        <w:pStyle w:val="NoSpacing3"/>
        <w:spacing w:after="120" w:line="25" w:lineRule="atLeast"/>
        <w:ind w:left="720"/>
        <w:jc w:val="both"/>
        <w:rPr>
          <w:rFonts w:ascii="Times New Roman" w:hAnsi="Times New Roman" w:cs="Times New Roman"/>
          <w:sz w:val="24"/>
          <w:szCs w:val="24"/>
        </w:rPr>
      </w:pPr>
    </w:p>
    <w:p w:rsidR="000015B5" w:rsidRDefault="000015B5" w:rsidP="00FB4668">
      <w:pPr>
        <w:pStyle w:val="NoSpacing3"/>
        <w:spacing w:after="120" w:line="25" w:lineRule="atLeast"/>
        <w:ind w:left="720"/>
        <w:jc w:val="both"/>
        <w:rPr>
          <w:rFonts w:ascii="Times New Roman" w:hAnsi="Times New Roman" w:cs="Times New Roman"/>
          <w:sz w:val="24"/>
          <w:szCs w:val="24"/>
        </w:rPr>
      </w:pPr>
    </w:p>
    <w:p w:rsidR="000333E4" w:rsidRDefault="000333E4" w:rsidP="00FB4668">
      <w:pPr>
        <w:pStyle w:val="NoSpacing3"/>
        <w:spacing w:after="120" w:line="25" w:lineRule="atLeast"/>
        <w:ind w:left="720"/>
        <w:jc w:val="both"/>
        <w:rPr>
          <w:rFonts w:ascii="Times New Roman" w:hAnsi="Times New Roman" w:cs="Times New Roman"/>
          <w:sz w:val="24"/>
          <w:szCs w:val="24"/>
        </w:rPr>
      </w:pPr>
    </w:p>
    <w:p w:rsidR="000333E4" w:rsidRDefault="000333E4" w:rsidP="00FB4668">
      <w:pPr>
        <w:pStyle w:val="NoSpacing3"/>
        <w:spacing w:after="120" w:line="25" w:lineRule="atLeast"/>
        <w:ind w:left="720"/>
        <w:jc w:val="both"/>
        <w:rPr>
          <w:rFonts w:ascii="Times New Roman" w:hAnsi="Times New Roman" w:cs="Times New Roman"/>
          <w:sz w:val="24"/>
          <w:szCs w:val="24"/>
        </w:rPr>
      </w:pPr>
    </w:p>
    <w:p w:rsidR="00521237" w:rsidRPr="006610FA" w:rsidRDefault="006610FA" w:rsidP="00AC7CC5">
      <w:pPr>
        <w:spacing w:after="120" w:line="276" w:lineRule="auto"/>
        <w:ind w:firstLine="360"/>
        <w:jc w:val="both"/>
      </w:pPr>
      <w:bookmarkStart w:id="2" w:name="_GoBack"/>
      <w:bookmarkEnd w:id="2"/>
      <w:r w:rsidRPr="006610FA">
        <w:t>r</w:t>
      </w:r>
      <w:r w:rsidR="007635C3">
        <w:t>.</w:t>
      </w:r>
    </w:p>
    <w:sectPr w:rsidR="00521237" w:rsidRPr="006610FA" w:rsidSect="00D57544">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719" w:rsidRDefault="00147719" w:rsidP="00D57544">
      <w:r>
        <w:separator/>
      </w:r>
    </w:p>
  </w:endnote>
  <w:endnote w:type="continuationSeparator" w:id="0">
    <w:p w:rsidR="00147719" w:rsidRDefault="00147719"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18" w:rsidRDefault="00E64A18" w:rsidP="00CA2683">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719" w:rsidRDefault="00147719" w:rsidP="00D57544">
      <w:r>
        <w:separator/>
      </w:r>
    </w:p>
  </w:footnote>
  <w:footnote w:type="continuationSeparator" w:id="0">
    <w:p w:rsidR="00147719" w:rsidRDefault="00147719"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18" w:rsidRDefault="00E64A18">
    <w:pPr>
      <w:pStyle w:val="stBilgi"/>
      <w:rPr>
        <w:noProof/>
        <w:lang w:val="tr-TR" w:eastAsia="tr-TR"/>
      </w:rPr>
    </w:pPr>
    <w:r w:rsidRPr="00A47F87">
      <w:rPr>
        <w:noProof/>
        <w:lang w:val="tr-TR" w:eastAsia="tr-TR"/>
      </w:rPr>
      <w:drawing>
        <wp:inline distT="0" distB="0" distL="0" distR="0">
          <wp:extent cx="586740" cy="586740"/>
          <wp:effectExtent l="0" t="0" r="3810" b="381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0" cy="590860"/>
                  </a:xfrm>
                  <a:prstGeom prst="rect">
                    <a:avLst/>
                  </a:prstGeom>
                  <a:noFill/>
                  <a:ln>
                    <a:noFill/>
                  </a:ln>
                </pic:spPr>
              </pic:pic>
            </a:graphicData>
          </a:graphic>
        </wp:inline>
      </w:drawing>
    </w:r>
    <w:r>
      <w:rPr>
        <w:noProof/>
        <w:lang w:val="tr-TR" w:eastAsia="tr-TR"/>
      </w:rPr>
      <w:t xml:space="preserve">                                                                                                                    </w:t>
    </w:r>
    <w:r>
      <w:rPr>
        <w:noProof/>
        <w:lang w:val="tr-TR" w:eastAsia="tr-TR"/>
      </w:rPr>
      <w:drawing>
        <wp:inline distT="0" distB="0" distL="0" distR="0" wp14:anchorId="46DCFE32">
          <wp:extent cx="714988" cy="739140"/>
          <wp:effectExtent l="0" t="0" r="952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481" cy="747920"/>
                  </a:xfrm>
                  <a:prstGeom prst="rect">
                    <a:avLst/>
                  </a:prstGeom>
                  <a:noFill/>
                </pic:spPr>
              </pic:pic>
            </a:graphicData>
          </a:graphic>
        </wp:inline>
      </w:drawing>
    </w:r>
  </w:p>
  <w:p w:rsidR="00E64A18" w:rsidRDefault="00E64A1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79A44ED"/>
    <w:multiLevelType w:val="hybridMultilevel"/>
    <w:tmpl w:val="0310C19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3"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15:restartNumberingAfterBreak="0">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7"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8"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1" w15:restartNumberingAfterBreak="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3" w15:restartNumberingAfterBreak="0">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A9C3A10"/>
    <w:multiLevelType w:val="hybridMultilevel"/>
    <w:tmpl w:val="6F6849A8"/>
    <w:lvl w:ilvl="0" w:tplc="59F6C434">
      <w:start w:val="3"/>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15:restartNumberingAfterBreak="0">
    <w:nsid w:val="46E7483E"/>
    <w:multiLevelType w:val="hybridMultilevel"/>
    <w:tmpl w:val="499065B4"/>
    <w:lvl w:ilvl="0" w:tplc="041F0001">
      <w:start w:val="1"/>
      <w:numFmt w:val="bullet"/>
      <w:lvlText w:val=""/>
      <w:lvlJc w:val="left"/>
      <w:pPr>
        <w:ind w:left="1514" w:hanging="360"/>
      </w:pPr>
      <w:rPr>
        <w:rFonts w:ascii="Symbol" w:hAnsi="Symbol" w:hint="default"/>
      </w:rPr>
    </w:lvl>
    <w:lvl w:ilvl="1" w:tplc="041F0003" w:tentative="1">
      <w:start w:val="1"/>
      <w:numFmt w:val="bullet"/>
      <w:lvlText w:val="o"/>
      <w:lvlJc w:val="left"/>
      <w:pPr>
        <w:ind w:left="2234" w:hanging="360"/>
      </w:pPr>
      <w:rPr>
        <w:rFonts w:ascii="Courier New" w:hAnsi="Courier New" w:cs="Courier New" w:hint="default"/>
      </w:rPr>
    </w:lvl>
    <w:lvl w:ilvl="2" w:tplc="041F0005" w:tentative="1">
      <w:start w:val="1"/>
      <w:numFmt w:val="bullet"/>
      <w:lvlText w:val=""/>
      <w:lvlJc w:val="left"/>
      <w:pPr>
        <w:ind w:left="2954" w:hanging="360"/>
      </w:pPr>
      <w:rPr>
        <w:rFonts w:ascii="Wingdings" w:hAnsi="Wingdings" w:hint="default"/>
      </w:rPr>
    </w:lvl>
    <w:lvl w:ilvl="3" w:tplc="041F0001" w:tentative="1">
      <w:start w:val="1"/>
      <w:numFmt w:val="bullet"/>
      <w:lvlText w:val=""/>
      <w:lvlJc w:val="left"/>
      <w:pPr>
        <w:ind w:left="3674" w:hanging="360"/>
      </w:pPr>
      <w:rPr>
        <w:rFonts w:ascii="Symbol" w:hAnsi="Symbol" w:hint="default"/>
      </w:rPr>
    </w:lvl>
    <w:lvl w:ilvl="4" w:tplc="041F0003" w:tentative="1">
      <w:start w:val="1"/>
      <w:numFmt w:val="bullet"/>
      <w:lvlText w:val="o"/>
      <w:lvlJc w:val="left"/>
      <w:pPr>
        <w:ind w:left="4394" w:hanging="360"/>
      </w:pPr>
      <w:rPr>
        <w:rFonts w:ascii="Courier New" w:hAnsi="Courier New" w:cs="Courier New" w:hint="default"/>
      </w:rPr>
    </w:lvl>
    <w:lvl w:ilvl="5" w:tplc="041F0005" w:tentative="1">
      <w:start w:val="1"/>
      <w:numFmt w:val="bullet"/>
      <w:lvlText w:val=""/>
      <w:lvlJc w:val="left"/>
      <w:pPr>
        <w:ind w:left="5114" w:hanging="360"/>
      </w:pPr>
      <w:rPr>
        <w:rFonts w:ascii="Wingdings" w:hAnsi="Wingdings" w:hint="default"/>
      </w:rPr>
    </w:lvl>
    <w:lvl w:ilvl="6" w:tplc="041F0001" w:tentative="1">
      <w:start w:val="1"/>
      <w:numFmt w:val="bullet"/>
      <w:lvlText w:val=""/>
      <w:lvlJc w:val="left"/>
      <w:pPr>
        <w:ind w:left="5834" w:hanging="360"/>
      </w:pPr>
      <w:rPr>
        <w:rFonts w:ascii="Symbol" w:hAnsi="Symbol" w:hint="default"/>
      </w:rPr>
    </w:lvl>
    <w:lvl w:ilvl="7" w:tplc="041F0003" w:tentative="1">
      <w:start w:val="1"/>
      <w:numFmt w:val="bullet"/>
      <w:lvlText w:val="o"/>
      <w:lvlJc w:val="left"/>
      <w:pPr>
        <w:ind w:left="6554" w:hanging="360"/>
      </w:pPr>
      <w:rPr>
        <w:rFonts w:ascii="Courier New" w:hAnsi="Courier New" w:cs="Courier New" w:hint="default"/>
      </w:rPr>
    </w:lvl>
    <w:lvl w:ilvl="8" w:tplc="041F0005" w:tentative="1">
      <w:start w:val="1"/>
      <w:numFmt w:val="bullet"/>
      <w:lvlText w:val=""/>
      <w:lvlJc w:val="left"/>
      <w:pPr>
        <w:ind w:left="7274" w:hanging="360"/>
      </w:pPr>
      <w:rPr>
        <w:rFonts w:ascii="Wingdings" w:hAnsi="Wingdings" w:hint="default"/>
      </w:rPr>
    </w:lvl>
  </w:abstractNum>
  <w:abstractNum w:abstractNumId="53"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5" w15:restartNumberingAfterBreak="0">
    <w:nsid w:val="4B665EB7"/>
    <w:multiLevelType w:val="hybridMultilevel"/>
    <w:tmpl w:val="315AA91A"/>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7" w15:restartNumberingAfterBreak="0">
    <w:nsid w:val="4CBC1C67"/>
    <w:multiLevelType w:val="hybridMultilevel"/>
    <w:tmpl w:val="BB36AD0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8"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2787F7E"/>
    <w:multiLevelType w:val="hybridMultilevel"/>
    <w:tmpl w:val="969E9FC8"/>
    <w:lvl w:ilvl="0" w:tplc="3D3A24AC">
      <w:start w:val="1"/>
      <w:numFmt w:val="decimal"/>
      <w:lvlText w:val="%1."/>
      <w:lvlJc w:val="left"/>
      <w:pPr>
        <w:tabs>
          <w:tab w:val="num" w:pos="794"/>
        </w:tabs>
        <w:ind w:left="794" w:hanging="434"/>
      </w:pPr>
      <w:rPr>
        <w:rFonts w:hint="default"/>
        <w:b w:val="0"/>
        <w:color w:val="auto"/>
      </w:rPr>
    </w:lvl>
    <w:lvl w:ilvl="1" w:tplc="441EA290">
      <w:start w:val="1"/>
      <w:numFmt w:val="upperLetter"/>
      <w:lvlText w:val="%2."/>
      <w:lvlJc w:val="left"/>
      <w:pPr>
        <w:ind w:left="502"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3"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7"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9"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2" w15:restartNumberingAfterBreak="0">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4" w15:restartNumberingAfterBreak="0">
    <w:nsid w:val="6D73345B"/>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5" w15:restartNumberingAfterBreak="0">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6"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7"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6"/>
  </w:num>
  <w:num w:numId="2">
    <w:abstractNumId w:val="1"/>
  </w:num>
  <w:num w:numId="3">
    <w:abstractNumId w:val="0"/>
  </w:num>
  <w:num w:numId="4">
    <w:abstractNumId w:val="24"/>
  </w:num>
  <w:num w:numId="5">
    <w:abstractNumId w:val="2"/>
  </w:num>
  <w:num w:numId="6">
    <w:abstractNumId w:val="40"/>
  </w:num>
  <w:num w:numId="7">
    <w:abstractNumId w:val="62"/>
  </w:num>
  <w:num w:numId="8">
    <w:abstractNumId w:val="14"/>
  </w:num>
  <w:num w:numId="9">
    <w:abstractNumId w:val="30"/>
  </w:num>
  <w:num w:numId="10">
    <w:abstractNumId w:val="27"/>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22"/>
  </w:num>
  <w:num w:numId="25">
    <w:abstractNumId w:val="28"/>
  </w:num>
  <w:num w:numId="26">
    <w:abstractNumId w:val="46"/>
  </w:num>
  <w:num w:numId="27">
    <w:abstractNumId w:val="90"/>
  </w:num>
  <w:num w:numId="28">
    <w:abstractNumId w:val="45"/>
  </w:num>
  <w:num w:numId="29">
    <w:abstractNumId w:val="77"/>
  </w:num>
  <w:num w:numId="30">
    <w:abstractNumId w:val="65"/>
  </w:num>
  <w:num w:numId="31">
    <w:abstractNumId w:val="53"/>
  </w:num>
  <w:num w:numId="32">
    <w:abstractNumId w:val="29"/>
  </w:num>
  <w:num w:numId="33">
    <w:abstractNumId w:val="58"/>
  </w:num>
  <w:num w:numId="34">
    <w:abstractNumId w:val="39"/>
  </w:num>
  <w:num w:numId="35">
    <w:abstractNumId w:val="50"/>
  </w:num>
  <w:num w:numId="36">
    <w:abstractNumId w:val="93"/>
  </w:num>
  <w:num w:numId="37">
    <w:abstractNumId w:val="92"/>
  </w:num>
  <w:num w:numId="38">
    <w:abstractNumId w:val="47"/>
  </w:num>
  <w:num w:numId="39">
    <w:abstractNumId w:val="33"/>
  </w:num>
  <w:num w:numId="40">
    <w:abstractNumId w:val="87"/>
  </w:num>
  <w:num w:numId="41">
    <w:abstractNumId w:val="16"/>
  </w:num>
  <w:num w:numId="42">
    <w:abstractNumId w:val="75"/>
  </w:num>
  <w:num w:numId="43">
    <w:abstractNumId w:val="49"/>
  </w:num>
  <w:num w:numId="44">
    <w:abstractNumId w:val="78"/>
  </w:num>
  <w:num w:numId="45">
    <w:abstractNumId w:val="59"/>
  </w:num>
  <w:num w:numId="46">
    <w:abstractNumId w:val="70"/>
  </w:num>
  <w:num w:numId="47">
    <w:abstractNumId w:val="73"/>
  </w:num>
  <w:num w:numId="48">
    <w:abstractNumId w:val="15"/>
  </w:num>
  <w:num w:numId="49">
    <w:abstractNumId w:val="38"/>
  </w:num>
  <w:num w:numId="50">
    <w:abstractNumId w:val="64"/>
  </w:num>
  <w:num w:numId="51">
    <w:abstractNumId w:val="67"/>
  </w:num>
  <w:num w:numId="52">
    <w:abstractNumId w:val="88"/>
  </w:num>
  <w:num w:numId="53">
    <w:abstractNumId w:val="81"/>
  </w:num>
  <w:num w:numId="54">
    <w:abstractNumId w:val="55"/>
  </w:num>
  <w:num w:numId="55">
    <w:abstractNumId w:val="61"/>
  </w:num>
  <w:num w:numId="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4"/>
  </w:num>
  <w:num w:numId="60">
    <w:abstractNumId w:val="48"/>
  </w:num>
  <w:num w:numId="61">
    <w:abstractNumId w:val="68"/>
  </w:num>
  <w:num w:numId="62">
    <w:abstractNumId w:val="83"/>
  </w:num>
  <w:num w:numId="63">
    <w:abstractNumId w:val="41"/>
  </w:num>
  <w:num w:numId="64">
    <w:abstractNumId w:val="36"/>
  </w:num>
  <w:num w:numId="65">
    <w:abstractNumId w:val="82"/>
  </w:num>
  <w:num w:numId="66">
    <w:abstractNumId w:val="18"/>
  </w:num>
  <w:num w:numId="67">
    <w:abstractNumId w:val="20"/>
  </w:num>
  <w:num w:numId="68">
    <w:abstractNumId w:val="23"/>
  </w:num>
  <w:num w:numId="69">
    <w:abstractNumId w:val="26"/>
  </w:num>
  <w:num w:numId="70">
    <w:abstractNumId w:val="37"/>
  </w:num>
  <w:num w:numId="71">
    <w:abstractNumId w:val="42"/>
  </w:num>
  <w:num w:numId="72">
    <w:abstractNumId w:val="51"/>
  </w:num>
  <w:num w:numId="73">
    <w:abstractNumId w:val="54"/>
  </w:num>
  <w:num w:numId="74">
    <w:abstractNumId w:val="56"/>
  </w:num>
  <w:num w:numId="75">
    <w:abstractNumId w:val="60"/>
  </w:num>
  <w:num w:numId="76">
    <w:abstractNumId w:val="63"/>
  </w:num>
  <w:num w:numId="77">
    <w:abstractNumId w:val="69"/>
  </w:num>
  <w:num w:numId="78">
    <w:abstractNumId w:val="71"/>
  </w:num>
  <w:num w:numId="79">
    <w:abstractNumId w:val="72"/>
  </w:num>
  <w:num w:numId="80">
    <w:abstractNumId w:val="76"/>
  </w:num>
  <w:num w:numId="81">
    <w:abstractNumId w:val="79"/>
  </w:num>
  <w:num w:numId="82">
    <w:abstractNumId w:val="89"/>
  </w:num>
  <w:num w:numId="83">
    <w:abstractNumId w:val="91"/>
  </w:num>
  <w:num w:numId="84">
    <w:abstractNumId w:val="74"/>
  </w:num>
  <w:num w:numId="85">
    <w:abstractNumId w:val="25"/>
  </w:num>
  <w:num w:numId="86">
    <w:abstractNumId w:val="43"/>
  </w:num>
  <w:num w:numId="87">
    <w:abstractNumId w:val="19"/>
  </w:num>
  <w:num w:numId="88">
    <w:abstractNumId w:val="85"/>
  </w:num>
  <w:num w:numId="89">
    <w:abstractNumId w:val="80"/>
  </w:num>
  <w:num w:numId="90">
    <w:abstractNumId w:val="84"/>
  </w:num>
  <w:num w:numId="91">
    <w:abstractNumId w:val="44"/>
  </w:num>
  <w:num w:numId="92">
    <w:abstractNumId w:val="52"/>
  </w:num>
  <w:num w:numId="93">
    <w:abstractNumId w:val="57"/>
  </w:num>
  <w:num w:numId="94">
    <w:abstractNumId w:val="2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15B5"/>
    <w:rsid w:val="00005E8E"/>
    <w:rsid w:val="00006517"/>
    <w:rsid w:val="0001013F"/>
    <w:rsid w:val="00010190"/>
    <w:rsid w:val="00015EBB"/>
    <w:rsid w:val="000237EC"/>
    <w:rsid w:val="00026FF1"/>
    <w:rsid w:val="00030F1E"/>
    <w:rsid w:val="000333E4"/>
    <w:rsid w:val="00033922"/>
    <w:rsid w:val="00033AB1"/>
    <w:rsid w:val="00034399"/>
    <w:rsid w:val="000352EF"/>
    <w:rsid w:val="0004151F"/>
    <w:rsid w:val="00041D4D"/>
    <w:rsid w:val="00042346"/>
    <w:rsid w:val="00042788"/>
    <w:rsid w:val="00046176"/>
    <w:rsid w:val="000526E6"/>
    <w:rsid w:val="00052C21"/>
    <w:rsid w:val="00053041"/>
    <w:rsid w:val="00054D7F"/>
    <w:rsid w:val="00055308"/>
    <w:rsid w:val="000566A1"/>
    <w:rsid w:val="00057299"/>
    <w:rsid w:val="00060470"/>
    <w:rsid w:val="000632F8"/>
    <w:rsid w:val="00064ABD"/>
    <w:rsid w:val="00065B25"/>
    <w:rsid w:val="00067C04"/>
    <w:rsid w:val="000703A2"/>
    <w:rsid w:val="00071E40"/>
    <w:rsid w:val="0007427F"/>
    <w:rsid w:val="000747E4"/>
    <w:rsid w:val="00075323"/>
    <w:rsid w:val="00076DC0"/>
    <w:rsid w:val="00080191"/>
    <w:rsid w:val="00081F7F"/>
    <w:rsid w:val="000845BD"/>
    <w:rsid w:val="00084E01"/>
    <w:rsid w:val="0009039B"/>
    <w:rsid w:val="000914B3"/>
    <w:rsid w:val="00093655"/>
    <w:rsid w:val="00094566"/>
    <w:rsid w:val="000A2080"/>
    <w:rsid w:val="000A250E"/>
    <w:rsid w:val="000A254A"/>
    <w:rsid w:val="000A5FB4"/>
    <w:rsid w:val="000B0DB5"/>
    <w:rsid w:val="000B1568"/>
    <w:rsid w:val="000B3ED3"/>
    <w:rsid w:val="000B564A"/>
    <w:rsid w:val="000B5967"/>
    <w:rsid w:val="000B7D87"/>
    <w:rsid w:val="000C0729"/>
    <w:rsid w:val="000C0B62"/>
    <w:rsid w:val="000C2DFB"/>
    <w:rsid w:val="000C4871"/>
    <w:rsid w:val="000D1E83"/>
    <w:rsid w:val="000D40F3"/>
    <w:rsid w:val="000D4675"/>
    <w:rsid w:val="000D5139"/>
    <w:rsid w:val="000D5B76"/>
    <w:rsid w:val="000E13D0"/>
    <w:rsid w:val="000E40ED"/>
    <w:rsid w:val="000E40EE"/>
    <w:rsid w:val="000E70D1"/>
    <w:rsid w:val="000F0EE8"/>
    <w:rsid w:val="000F2985"/>
    <w:rsid w:val="000F3508"/>
    <w:rsid w:val="001018D9"/>
    <w:rsid w:val="00106218"/>
    <w:rsid w:val="00110A14"/>
    <w:rsid w:val="0011291A"/>
    <w:rsid w:val="00116AB2"/>
    <w:rsid w:val="00116BCF"/>
    <w:rsid w:val="00123B62"/>
    <w:rsid w:val="00124515"/>
    <w:rsid w:val="0013046A"/>
    <w:rsid w:val="001314D5"/>
    <w:rsid w:val="00136313"/>
    <w:rsid w:val="0014250F"/>
    <w:rsid w:val="001429AB"/>
    <w:rsid w:val="0014553A"/>
    <w:rsid w:val="00146F57"/>
    <w:rsid w:val="00147719"/>
    <w:rsid w:val="001517DD"/>
    <w:rsid w:val="00154C69"/>
    <w:rsid w:val="00155897"/>
    <w:rsid w:val="00155E8F"/>
    <w:rsid w:val="00157279"/>
    <w:rsid w:val="00157B89"/>
    <w:rsid w:val="00160D6E"/>
    <w:rsid w:val="0016126A"/>
    <w:rsid w:val="0016183A"/>
    <w:rsid w:val="00161E2D"/>
    <w:rsid w:val="00162008"/>
    <w:rsid w:val="0017371A"/>
    <w:rsid w:val="00173E3E"/>
    <w:rsid w:val="00173FAC"/>
    <w:rsid w:val="00174D08"/>
    <w:rsid w:val="001778E2"/>
    <w:rsid w:val="0018245D"/>
    <w:rsid w:val="00183564"/>
    <w:rsid w:val="00183884"/>
    <w:rsid w:val="00183DAE"/>
    <w:rsid w:val="0018409C"/>
    <w:rsid w:val="00185468"/>
    <w:rsid w:val="00185616"/>
    <w:rsid w:val="00186E64"/>
    <w:rsid w:val="00190279"/>
    <w:rsid w:val="00190A45"/>
    <w:rsid w:val="001912CA"/>
    <w:rsid w:val="001949EE"/>
    <w:rsid w:val="00194D4C"/>
    <w:rsid w:val="00194E27"/>
    <w:rsid w:val="00195B07"/>
    <w:rsid w:val="001A11BA"/>
    <w:rsid w:val="001A1B49"/>
    <w:rsid w:val="001A1CB1"/>
    <w:rsid w:val="001A1D77"/>
    <w:rsid w:val="001A7B09"/>
    <w:rsid w:val="001B28F0"/>
    <w:rsid w:val="001C0C0D"/>
    <w:rsid w:val="001C11FF"/>
    <w:rsid w:val="001C551D"/>
    <w:rsid w:val="001C6E4B"/>
    <w:rsid w:val="001C75E2"/>
    <w:rsid w:val="001D29D9"/>
    <w:rsid w:val="001D3874"/>
    <w:rsid w:val="001D5425"/>
    <w:rsid w:val="001D6310"/>
    <w:rsid w:val="001D75AC"/>
    <w:rsid w:val="001D771F"/>
    <w:rsid w:val="001E261C"/>
    <w:rsid w:val="001E62E1"/>
    <w:rsid w:val="001E67C0"/>
    <w:rsid w:val="001F2C03"/>
    <w:rsid w:val="001F2C25"/>
    <w:rsid w:val="001F3444"/>
    <w:rsid w:val="001F79BA"/>
    <w:rsid w:val="002005FE"/>
    <w:rsid w:val="00201D80"/>
    <w:rsid w:val="002026F3"/>
    <w:rsid w:val="002073F4"/>
    <w:rsid w:val="002130D5"/>
    <w:rsid w:val="00213C12"/>
    <w:rsid w:val="0021563F"/>
    <w:rsid w:val="00216301"/>
    <w:rsid w:val="0021732F"/>
    <w:rsid w:val="002201F9"/>
    <w:rsid w:val="00222865"/>
    <w:rsid w:val="00223E1B"/>
    <w:rsid w:val="00225C35"/>
    <w:rsid w:val="00226313"/>
    <w:rsid w:val="00227DC0"/>
    <w:rsid w:val="00227DED"/>
    <w:rsid w:val="00235844"/>
    <w:rsid w:val="002364E5"/>
    <w:rsid w:val="0023659D"/>
    <w:rsid w:val="0023684D"/>
    <w:rsid w:val="0023764C"/>
    <w:rsid w:val="002430DC"/>
    <w:rsid w:val="0024335E"/>
    <w:rsid w:val="002440B7"/>
    <w:rsid w:val="002500C0"/>
    <w:rsid w:val="00251ABE"/>
    <w:rsid w:val="00253620"/>
    <w:rsid w:val="00253906"/>
    <w:rsid w:val="00253A0F"/>
    <w:rsid w:val="00254D34"/>
    <w:rsid w:val="00255820"/>
    <w:rsid w:val="0025596A"/>
    <w:rsid w:val="00255B21"/>
    <w:rsid w:val="00255B73"/>
    <w:rsid w:val="00256972"/>
    <w:rsid w:val="0025777E"/>
    <w:rsid w:val="00263959"/>
    <w:rsid w:val="002642F6"/>
    <w:rsid w:val="002648B2"/>
    <w:rsid w:val="00274020"/>
    <w:rsid w:val="00276CB5"/>
    <w:rsid w:val="00280B59"/>
    <w:rsid w:val="00281201"/>
    <w:rsid w:val="002831AF"/>
    <w:rsid w:val="00283FD1"/>
    <w:rsid w:val="00284E3C"/>
    <w:rsid w:val="00291EE3"/>
    <w:rsid w:val="00292B76"/>
    <w:rsid w:val="00292D66"/>
    <w:rsid w:val="00294591"/>
    <w:rsid w:val="00295D11"/>
    <w:rsid w:val="002A0AF3"/>
    <w:rsid w:val="002A453C"/>
    <w:rsid w:val="002A655F"/>
    <w:rsid w:val="002B0E81"/>
    <w:rsid w:val="002B1A6D"/>
    <w:rsid w:val="002B63AC"/>
    <w:rsid w:val="002B7B7B"/>
    <w:rsid w:val="002C49A5"/>
    <w:rsid w:val="002D17F5"/>
    <w:rsid w:val="002D25D6"/>
    <w:rsid w:val="002D2ABB"/>
    <w:rsid w:val="002D4719"/>
    <w:rsid w:val="002D6CAD"/>
    <w:rsid w:val="002D6DBD"/>
    <w:rsid w:val="002D7BE9"/>
    <w:rsid w:val="002E11BD"/>
    <w:rsid w:val="002E2CDC"/>
    <w:rsid w:val="002E6132"/>
    <w:rsid w:val="002E641F"/>
    <w:rsid w:val="002F0F10"/>
    <w:rsid w:val="002F1118"/>
    <w:rsid w:val="002F1D05"/>
    <w:rsid w:val="002F6C3B"/>
    <w:rsid w:val="002F7CA7"/>
    <w:rsid w:val="0030061C"/>
    <w:rsid w:val="003007FB"/>
    <w:rsid w:val="003012B3"/>
    <w:rsid w:val="00301FAB"/>
    <w:rsid w:val="00302AA7"/>
    <w:rsid w:val="00306945"/>
    <w:rsid w:val="003108AE"/>
    <w:rsid w:val="00311884"/>
    <w:rsid w:val="00311A4F"/>
    <w:rsid w:val="00312C32"/>
    <w:rsid w:val="00313CBA"/>
    <w:rsid w:val="003148B3"/>
    <w:rsid w:val="003161BB"/>
    <w:rsid w:val="00323E98"/>
    <w:rsid w:val="003247E9"/>
    <w:rsid w:val="00326183"/>
    <w:rsid w:val="003277E1"/>
    <w:rsid w:val="00327A51"/>
    <w:rsid w:val="00331776"/>
    <w:rsid w:val="00332504"/>
    <w:rsid w:val="00332647"/>
    <w:rsid w:val="00334F68"/>
    <w:rsid w:val="00336453"/>
    <w:rsid w:val="0034091C"/>
    <w:rsid w:val="0034098E"/>
    <w:rsid w:val="003424EE"/>
    <w:rsid w:val="003468AB"/>
    <w:rsid w:val="003470AC"/>
    <w:rsid w:val="00351C6B"/>
    <w:rsid w:val="00354F8A"/>
    <w:rsid w:val="00356D1C"/>
    <w:rsid w:val="00360191"/>
    <w:rsid w:val="00362BAC"/>
    <w:rsid w:val="00362EAA"/>
    <w:rsid w:val="00363148"/>
    <w:rsid w:val="003645BC"/>
    <w:rsid w:val="00364BBF"/>
    <w:rsid w:val="003657D7"/>
    <w:rsid w:val="0036585F"/>
    <w:rsid w:val="00365A76"/>
    <w:rsid w:val="00365FAA"/>
    <w:rsid w:val="0036746E"/>
    <w:rsid w:val="00372135"/>
    <w:rsid w:val="00373329"/>
    <w:rsid w:val="003747D4"/>
    <w:rsid w:val="00374AED"/>
    <w:rsid w:val="00374F18"/>
    <w:rsid w:val="003751F9"/>
    <w:rsid w:val="00380824"/>
    <w:rsid w:val="003824E0"/>
    <w:rsid w:val="003825D7"/>
    <w:rsid w:val="0038536D"/>
    <w:rsid w:val="00386273"/>
    <w:rsid w:val="003906C8"/>
    <w:rsid w:val="00390977"/>
    <w:rsid w:val="0039340C"/>
    <w:rsid w:val="00394EC9"/>
    <w:rsid w:val="00395AD3"/>
    <w:rsid w:val="003970CF"/>
    <w:rsid w:val="00397706"/>
    <w:rsid w:val="003A03F5"/>
    <w:rsid w:val="003A2BBF"/>
    <w:rsid w:val="003A3E0D"/>
    <w:rsid w:val="003A504B"/>
    <w:rsid w:val="003B3D0B"/>
    <w:rsid w:val="003B4E63"/>
    <w:rsid w:val="003B5FA1"/>
    <w:rsid w:val="003B7C24"/>
    <w:rsid w:val="003C0C19"/>
    <w:rsid w:val="003C6B1D"/>
    <w:rsid w:val="003D19F5"/>
    <w:rsid w:val="003D1A7A"/>
    <w:rsid w:val="003D20A7"/>
    <w:rsid w:val="003E092D"/>
    <w:rsid w:val="003E158A"/>
    <w:rsid w:val="003E315C"/>
    <w:rsid w:val="003E38C0"/>
    <w:rsid w:val="003E45CF"/>
    <w:rsid w:val="003E6059"/>
    <w:rsid w:val="003E72FF"/>
    <w:rsid w:val="003F1D1D"/>
    <w:rsid w:val="003F4276"/>
    <w:rsid w:val="00401A62"/>
    <w:rsid w:val="004021ED"/>
    <w:rsid w:val="004024FD"/>
    <w:rsid w:val="00403D02"/>
    <w:rsid w:val="00404894"/>
    <w:rsid w:val="00404DE5"/>
    <w:rsid w:val="00405A62"/>
    <w:rsid w:val="0041103C"/>
    <w:rsid w:val="00415090"/>
    <w:rsid w:val="00415C98"/>
    <w:rsid w:val="00416DA1"/>
    <w:rsid w:val="004204B5"/>
    <w:rsid w:val="00420B11"/>
    <w:rsid w:val="00423987"/>
    <w:rsid w:val="00423AA9"/>
    <w:rsid w:val="004266CC"/>
    <w:rsid w:val="00426930"/>
    <w:rsid w:val="00426C9C"/>
    <w:rsid w:val="00426F04"/>
    <w:rsid w:val="00430C68"/>
    <w:rsid w:val="00431863"/>
    <w:rsid w:val="004336FE"/>
    <w:rsid w:val="004338B1"/>
    <w:rsid w:val="004356F9"/>
    <w:rsid w:val="0043591E"/>
    <w:rsid w:val="00440AC0"/>
    <w:rsid w:val="0044205A"/>
    <w:rsid w:val="00442188"/>
    <w:rsid w:val="00442D09"/>
    <w:rsid w:val="00443ECC"/>
    <w:rsid w:val="00444DC8"/>
    <w:rsid w:val="0044502A"/>
    <w:rsid w:val="004502A4"/>
    <w:rsid w:val="004506F7"/>
    <w:rsid w:val="00450AA3"/>
    <w:rsid w:val="00451182"/>
    <w:rsid w:val="004533C1"/>
    <w:rsid w:val="0045352E"/>
    <w:rsid w:val="00456D41"/>
    <w:rsid w:val="0046109D"/>
    <w:rsid w:val="00462AA2"/>
    <w:rsid w:val="00465278"/>
    <w:rsid w:val="00467358"/>
    <w:rsid w:val="00470288"/>
    <w:rsid w:val="004707E3"/>
    <w:rsid w:val="004745AA"/>
    <w:rsid w:val="00475123"/>
    <w:rsid w:val="00475E74"/>
    <w:rsid w:val="004812AC"/>
    <w:rsid w:val="00481FE1"/>
    <w:rsid w:val="004872E4"/>
    <w:rsid w:val="00491DEF"/>
    <w:rsid w:val="0049298E"/>
    <w:rsid w:val="00493979"/>
    <w:rsid w:val="00495A09"/>
    <w:rsid w:val="004A067A"/>
    <w:rsid w:val="004A546B"/>
    <w:rsid w:val="004A7D3B"/>
    <w:rsid w:val="004B024A"/>
    <w:rsid w:val="004B2A22"/>
    <w:rsid w:val="004B722F"/>
    <w:rsid w:val="004C043A"/>
    <w:rsid w:val="004C0745"/>
    <w:rsid w:val="004C09FA"/>
    <w:rsid w:val="004C2AA2"/>
    <w:rsid w:val="004C76E4"/>
    <w:rsid w:val="004D17A4"/>
    <w:rsid w:val="004D3F39"/>
    <w:rsid w:val="004D6952"/>
    <w:rsid w:val="004D6998"/>
    <w:rsid w:val="004D7076"/>
    <w:rsid w:val="004E312E"/>
    <w:rsid w:val="004E65E2"/>
    <w:rsid w:val="004E7E1D"/>
    <w:rsid w:val="004F2D1B"/>
    <w:rsid w:val="004F3CA9"/>
    <w:rsid w:val="004F3D0E"/>
    <w:rsid w:val="004F42F2"/>
    <w:rsid w:val="004F7FED"/>
    <w:rsid w:val="00503CDA"/>
    <w:rsid w:val="00504507"/>
    <w:rsid w:val="00505BA7"/>
    <w:rsid w:val="00506F3A"/>
    <w:rsid w:val="00510F32"/>
    <w:rsid w:val="00514F9C"/>
    <w:rsid w:val="005156FD"/>
    <w:rsid w:val="00517274"/>
    <w:rsid w:val="005177E5"/>
    <w:rsid w:val="00517ABA"/>
    <w:rsid w:val="00520EBF"/>
    <w:rsid w:val="00521237"/>
    <w:rsid w:val="00521F3F"/>
    <w:rsid w:val="00523608"/>
    <w:rsid w:val="005246E6"/>
    <w:rsid w:val="00525CCE"/>
    <w:rsid w:val="00526A69"/>
    <w:rsid w:val="00526B78"/>
    <w:rsid w:val="00531AAB"/>
    <w:rsid w:val="00531E97"/>
    <w:rsid w:val="0053222F"/>
    <w:rsid w:val="00532454"/>
    <w:rsid w:val="00532912"/>
    <w:rsid w:val="00534076"/>
    <w:rsid w:val="00535AC5"/>
    <w:rsid w:val="00535EDD"/>
    <w:rsid w:val="005371B6"/>
    <w:rsid w:val="005448DB"/>
    <w:rsid w:val="00552294"/>
    <w:rsid w:val="005524C4"/>
    <w:rsid w:val="0055427A"/>
    <w:rsid w:val="0055724D"/>
    <w:rsid w:val="00557749"/>
    <w:rsid w:val="00561FF0"/>
    <w:rsid w:val="0056574A"/>
    <w:rsid w:val="00566EBD"/>
    <w:rsid w:val="005678A1"/>
    <w:rsid w:val="00573C45"/>
    <w:rsid w:val="005747AF"/>
    <w:rsid w:val="0057494B"/>
    <w:rsid w:val="00581B4F"/>
    <w:rsid w:val="00582B32"/>
    <w:rsid w:val="00582DB0"/>
    <w:rsid w:val="00584323"/>
    <w:rsid w:val="00584F85"/>
    <w:rsid w:val="005855F2"/>
    <w:rsid w:val="0058684A"/>
    <w:rsid w:val="00591413"/>
    <w:rsid w:val="0059162A"/>
    <w:rsid w:val="00592F67"/>
    <w:rsid w:val="005932A5"/>
    <w:rsid w:val="0059446D"/>
    <w:rsid w:val="00594CD2"/>
    <w:rsid w:val="00596E2D"/>
    <w:rsid w:val="005A0259"/>
    <w:rsid w:val="005A1461"/>
    <w:rsid w:val="005A359E"/>
    <w:rsid w:val="005A49CF"/>
    <w:rsid w:val="005A7542"/>
    <w:rsid w:val="005B2746"/>
    <w:rsid w:val="005B30A3"/>
    <w:rsid w:val="005B43CF"/>
    <w:rsid w:val="005B57F2"/>
    <w:rsid w:val="005B5AB7"/>
    <w:rsid w:val="005C01ED"/>
    <w:rsid w:val="005C0B89"/>
    <w:rsid w:val="005C1003"/>
    <w:rsid w:val="005C12C6"/>
    <w:rsid w:val="005C3111"/>
    <w:rsid w:val="005C449F"/>
    <w:rsid w:val="005C496B"/>
    <w:rsid w:val="005D1AA1"/>
    <w:rsid w:val="005D4D59"/>
    <w:rsid w:val="005D4DB1"/>
    <w:rsid w:val="005D510B"/>
    <w:rsid w:val="005D5E34"/>
    <w:rsid w:val="005D6283"/>
    <w:rsid w:val="005D7487"/>
    <w:rsid w:val="005E0536"/>
    <w:rsid w:val="005E11AB"/>
    <w:rsid w:val="005E251B"/>
    <w:rsid w:val="005E2764"/>
    <w:rsid w:val="005E3904"/>
    <w:rsid w:val="005E66E0"/>
    <w:rsid w:val="005F121A"/>
    <w:rsid w:val="005F2E04"/>
    <w:rsid w:val="005F3D46"/>
    <w:rsid w:val="005F4320"/>
    <w:rsid w:val="005F4E34"/>
    <w:rsid w:val="005F5552"/>
    <w:rsid w:val="005F7EBB"/>
    <w:rsid w:val="00602A18"/>
    <w:rsid w:val="00610894"/>
    <w:rsid w:val="00611062"/>
    <w:rsid w:val="00611A5A"/>
    <w:rsid w:val="006178EE"/>
    <w:rsid w:val="006212B4"/>
    <w:rsid w:val="0062434B"/>
    <w:rsid w:val="00625E34"/>
    <w:rsid w:val="006269E0"/>
    <w:rsid w:val="0063174E"/>
    <w:rsid w:val="006326E1"/>
    <w:rsid w:val="006326E7"/>
    <w:rsid w:val="00632C67"/>
    <w:rsid w:val="00634303"/>
    <w:rsid w:val="006371F2"/>
    <w:rsid w:val="00637A03"/>
    <w:rsid w:val="006437FF"/>
    <w:rsid w:val="00643CDE"/>
    <w:rsid w:val="00644C19"/>
    <w:rsid w:val="00644E2C"/>
    <w:rsid w:val="00645A91"/>
    <w:rsid w:val="00651812"/>
    <w:rsid w:val="00652CAA"/>
    <w:rsid w:val="006549BC"/>
    <w:rsid w:val="0066045F"/>
    <w:rsid w:val="006610FA"/>
    <w:rsid w:val="00662C12"/>
    <w:rsid w:val="00665DD3"/>
    <w:rsid w:val="00667520"/>
    <w:rsid w:val="00667611"/>
    <w:rsid w:val="00667FD5"/>
    <w:rsid w:val="0067071A"/>
    <w:rsid w:val="0067133B"/>
    <w:rsid w:val="00671B40"/>
    <w:rsid w:val="00671DBC"/>
    <w:rsid w:val="006767B2"/>
    <w:rsid w:val="006801D9"/>
    <w:rsid w:val="006814CA"/>
    <w:rsid w:val="00682467"/>
    <w:rsid w:val="006824EE"/>
    <w:rsid w:val="00684F7A"/>
    <w:rsid w:val="00685F7D"/>
    <w:rsid w:val="00687509"/>
    <w:rsid w:val="00690A42"/>
    <w:rsid w:val="00694EDF"/>
    <w:rsid w:val="006A4F8F"/>
    <w:rsid w:val="006A6540"/>
    <w:rsid w:val="006A6729"/>
    <w:rsid w:val="006A74E8"/>
    <w:rsid w:val="006A7C46"/>
    <w:rsid w:val="006B02BD"/>
    <w:rsid w:val="006B0741"/>
    <w:rsid w:val="006B2804"/>
    <w:rsid w:val="006B3619"/>
    <w:rsid w:val="006B449D"/>
    <w:rsid w:val="006B44F1"/>
    <w:rsid w:val="006B7B5C"/>
    <w:rsid w:val="006C1326"/>
    <w:rsid w:val="006C1577"/>
    <w:rsid w:val="006C1C3C"/>
    <w:rsid w:val="006C20BD"/>
    <w:rsid w:val="006C2C34"/>
    <w:rsid w:val="006C4BEA"/>
    <w:rsid w:val="006C6ED2"/>
    <w:rsid w:val="006D4907"/>
    <w:rsid w:val="006D4C9D"/>
    <w:rsid w:val="006D6BB5"/>
    <w:rsid w:val="006D7003"/>
    <w:rsid w:val="006E07C7"/>
    <w:rsid w:val="006E0DB2"/>
    <w:rsid w:val="006E1D00"/>
    <w:rsid w:val="006E6215"/>
    <w:rsid w:val="006E62C3"/>
    <w:rsid w:val="006F0929"/>
    <w:rsid w:val="006F0A32"/>
    <w:rsid w:val="006F4BD6"/>
    <w:rsid w:val="006F5FBB"/>
    <w:rsid w:val="0070018C"/>
    <w:rsid w:val="007002BE"/>
    <w:rsid w:val="00701B0D"/>
    <w:rsid w:val="00701E3B"/>
    <w:rsid w:val="00705C70"/>
    <w:rsid w:val="00705F8A"/>
    <w:rsid w:val="0070605C"/>
    <w:rsid w:val="00714BA2"/>
    <w:rsid w:val="00720436"/>
    <w:rsid w:val="00721611"/>
    <w:rsid w:val="007254B5"/>
    <w:rsid w:val="00725B4E"/>
    <w:rsid w:val="00726F63"/>
    <w:rsid w:val="00727EA0"/>
    <w:rsid w:val="00731778"/>
    <w:rsid w:val="00732613"/>
    <w:rsid w:val="007334E5"/>
    <w:rsid w:val="00735F4C"/>
    <w:rsid w:val="00743BF9"/>
    <w:rsid w:val="00745B9D"/>
    <w:rsid w:val="007470DE"/>
    <w:rsid w:val="00754279"/>
    <w:rsid w:val="007542FB"/>
    <w:rsid w:val="00755AB2"/>
    <w:rsid w:val="00757471"/>
    <w:rsid w:val="007576B3"/>
    <w:rsid w:val="00762835"/>
    <w:rsid w:val="00762F83"/>
    <w:rsid w:val="007635C3"/>
    <w:rsid w:val="007653E1"/>
    <w:rsid w:val="00766A1C"/>
    <w:rsid w:val="007709E5"/>
    <w:rsid w:val="00771225"/>
    <w:rsid w:val="00771446"/>
    <w:rsid w:val="00772020"/>
    <w:rsid w:val="007727F5"/>
    <w:rsid w:val="00775C39"/>
    <w:rsid w:val="007843AB"/>
    <w:rsid w:val="00786743"/>
    <w:rsid w:val="007904DB"/>
    <w:rsid w:val="00790737"/>
    <w:rsid w:val="00792DB2"/>
    <w:rsid w:val="0079562D"/>
    <w:rsid w:val="00797971"/>
    <w:rsid w:val="00797AF5"/>
    <w:rsid w:val="007A0769"/>
    <w:rsid w:val="007A2B1A"/>
    <w:rsid w:val="007A439A"/>
    <w:rsid w:val="007A71EA"/>
    <w:rsid w:val="007B00D3"/>
    <w:rsid w:val="007B0972"/>
    <w:rsid w:val="007B1495"/>
    <w:rsid w:val="007B3C16"/>
    <w:rsid w:val="007B3F82"/>
    <w:rsid w:val="007B4AF0"/>
    <w:rsid w:val="007C1DD0"/>
    <w:rsid w:val="007C2185"/>
    <w:rsid w:val="007C2A98"/>
    <w:rsid w:val="007C4646"/>
    <w:rsid w:val="007C4A90"/>
    <w:rsid w:val="007C6672"/>
    <w:rsid w:val="007D108A"/>
    <w:rsid w:val="007D41EA"/>
    <w:rsid w:val="007E2051"/>
    <w:rsid w:val="007E256C"/>
    <w:rsid w:val="007E3243"/>
    <w:rsid w:val="007E35BF"/>
    <w:rsid w:val="007E424C"/>
    <w:rsid w:val="007E74E6"/>
    <w:rsid w:val="007F0003"/>
    <w:rsid w:val="007F01E3"/>
    <w:rsid w:val="007F0686"/>
    <w:rsid w:val="007F28EC"/>
    <w:rsid w:val="007F3826"/>
    <w:rsid w:val="007F3CCE"/>
    <w:rsid w:val="007F4E7A"/>
    <w:rsid w:val="007F6914"/>
    <w:rsid w:val="007F6EA1"/>
    <w:rsid w:val="007F74ED"/>
    <w:rsid w:val="00802310"/>
    <w:rsid w:val="00803E5C"/>
    <w:rsid w:val="00803F6F"/>
    <w:rsid w:val="008059BF"/>
    <w:rsid w:val="008067C3"/>
    <w:rsid w:val="00806F49"/>
    <w:rsid w:val="008112CC"/>
    <w:rsid w:val="008129AA"/>
    <w:rsid w:val="00813731"/>
    <w:rsid w:val="00817F2B"/>
    <w:rsid w:val="00820D7E"/>
    <w:rsid w:val="00820FBA"/>
    <w:rsid w:val="008212DB"/>
    <w:rsid w:val="00822529"/>
    <w:rsid w:val="00824FE6"/>
    <w:rsid w:val="00835856"/>
    <w:rsid w:val="00835DF1"/>
    <w:rsid w:val="008369BA"/>
    <w:rsid w:val="00837370"/>
    <w:rsid w:val="00837D2F"/>
    <w:rsid w:val="00837DD9"/>
    <w:rsid w:val="008453E4"/>
    <w:rsid w:val="00845646"/>
    <w:rsid w:val="00847090"/>
    <w:rsid w:val="008473D5"/>
    <w:rsid w:val="00847E21"/>
    <w:rsid w:val="008514B6"/>
    <w:rsid w:val="00851C6C"/>
    <w:rsid w:val="008557C6"/>
    <w:rsid w:val="0085665A"/>
    <w:rsid w:val="00857143"/>
    <w:rsid w:val="00857A57"/>
    <w:rsid w:val="00857EC8"/>
    <w:rsid w:val="00861D07"/>
    <w:rsid w:val="008626D5"/>
    <w:rsid w:val="00863873"/>
    <w:rsid w:val="008761F1"/>
    <w:rsid w:val="008765E3"/>
    <w:rsid w:val="00876929"/>
    <w:rsid w:val="00877EEF"/>
    <w:rsid w:val="008815BE"/>
    <w:rsid w:val="00884674"/>
    <w:rsid w:val="00885204"/>
    <w:rsid w:val="00886978"/>
    <w:rsid w:val="0088754C"/>
    <w:rsid w:val="008879ED"/>
    <w:rsid w:val="008906DD"/>
    <w:rsid w:val="00890E9C"/>
    <w:rsid w:val="00891A9D"/>
    <w:rsid w:val="008932BB"/>
    <w:rsid w:val="008932D8"/>
    <w:rsid w:val="0089395A"/>
    <w:rsid w:val="00895432"/>
    <w:rsid w:val="00895CEE"/>
    <w:rsid w:val="00897626"/>
    <w:rsid w:val="008A0A1F"/>
    <w:rsid w:val="008A2629"/>
    <w:rsid w:val="008A4830"/>
    <w:rsid w:val="008A498E"/>
    <w:rsid w:val="008A5DE2"/>
    <w:rsid w:val="008A603B"/>
    <w:rsid w:val="008B06A7"/>
    <w:rsid w:val="008B39DC"/>
    <w:rsid w:val="008B425B"/>
    <w:rsid w:val="008B435E"/>
    <w:rsid w:val="008B580D"/>
    <w:rsid w:val="008C11B0"/>
    <w:rsid w:val="008C244C"/>
    <w:rsid w:val="008C2A20"/>
    <w:rsid w:val="008C7479"/>
    <w:rsid w:val="008C7677"/>
    <w:rsid w:val="008C7B94"/>
    <w:rsid w:val="008D02A2"/>
    <w:rsid w:val="008D48AB"/>
    <w:rsid w:val="008D5827"/>
    <w:rsid w:val="008E21D1"/>
    <w:rsid w:val="008E2E81"/>
    <w:rsid w:val="008E2F80"/>
    <w:rsid w:val="008E337A"/>
    <w:rsid w:val="008E49C6"/>
    <w:rsid w:val="008E62CA"/>
    <w:rsid w:val="008F109A"/>
    <w:rsid w:val="00902C04"/>
    <w:rsid w:val="00903A4F"/>
    <w:rsid w:val="009070F8"/>
    <w:rsid w:val="009138FD"/>
    <w:rsid w:val="00914BF2"/>
    <w:rsid w:val="009166C8"/>
    <w:rsid w:val="00917D91"/>
    <w:rsid w:val="009202A7"/>
    <w:rsid w:val="0092154E"/>
    <w:rsid w:val="00922975"/>
    <w:rsid w:val="00922A24"/>
    <w:rsid w:val="00923A34"/>
    <w:rsid w:val="0092433F"/>
    <w:rsid w:val="009267DA"/>
    <w:rsid w:val="00926A46"/>
    <w:rsid w:val="009301B5"/>
    <w:rsid w:val="00930A4D"/>
    <w:rsid w:val="00930AAD"/>
    <w:rsid w:val="00930BD0"/>
    <w:rsid w:val="0093113A"/>
    <w:rsid w:val="00931ACF"/>
    <w:rsid w:val="00931C7E"/>
    <w:rsid w:val="009320BF"/>
    <w:rsid w:val="0093245A"/>
    <w:rsid w:val="009329CA"/>
    <w:rsid w:val="00935D7F"/>
    <w:rsid w:val="0093653E"/>
    <w:rsid w:val="00936C37"/>
    <w:rsid w:val="00937CFD"/>
    <w:rsid w:val="0094117C"/>
    <w:rsid w:val="0094598A"/>
    <w:rsid w:val="00954844"/>
    <w:rsid w:val="00954CFA"/>
    <w:rsid w:val="00955E29"/>
    <w:rsid w:val="009572CA"/>
    <w:rsid w:val="00961FBB"/>
    <w:rsid w:val="009624DB"/>
    <w:rsid w:val="0096253B"/>
    <w:rsid w:val="00962763"/>
    <w:rsid w:val="0096448A"/>
    <w:rsid w:val="009648C8"/>
    <w:rsid w:val="00965F92"/>
    <w:rsid w:val="00967BA4"/>
    <w:rsid w:val="00972499"/>
    <w:rsid w:val="009743A8"/>
    <w:rsid w:val="00974E6A"/>
    <w:rsid w:val="0097534A"/>
    <w:rsid w:val="00976E83"/>
    <w:rsid w:val="009772D4"/>
    <w:rsid w:val="009834AE"/>
    <w:rsid w:val="00984889"/>
    <w:rsid w:val="00987F15"/>
    <w:rsid w:val="00991FF4"/>
    <w:rsid w:val="009935BF"/>
    <w:rsid w:val="00994E44"/>
    <w:rsid w:val="00995960"/>
    <w:rsid w:val="009965AF"/>
    <w:rsid w:val="0099772B"/>
    <w:rsid w:val="009A26C6"/>
    <w:rsid w:val="009A3903"/>
    <w:rsid w:val="009B1AA0"/>
    <w:rsid w:val="009B24DF"/>
    <w:rsid w:val="009B4DBC"/>
    <w:rsid w:val="009B67D8"/>
    <w:rsid w:val="009C09AB"/>
    <w:rsid w:val="009C312C"/>
    <w:rsid w:val="009C6A52"/>
    <w:rsid w:val="009C7D43"/>
    <w:rsid w:val="009D03D3"/>
    <w:rsid w:val="009D0805"/>
    <w:rsid w:val="009D34DA"/>
    <w:rsid w:val="009D4385"/>
    <w:rsid w:val="009D69B8"/>
    <w:rsid w:val="009D6D0F"/>
    <w:rsid w:val="009D723C"/>
    <w:rsid w:val="009D7F81"/>
    <w:rsid w:val="009E3124"/>
    <w:rsid w:val="009E31F4"/>
    <w:rsid w:val="009E3C6E"/>
    <w:rsid w:val="009E4812"/>
    <w:rsid w:val="009E4A8A"/>
    <w:rsid w:val="009E5503"/>
    <w:rsid w:val="009E58FD"/>
    <w:rsid w:val="009E7547"/>
    <w:rsid w:val="009E7853"/>
    <w:rsid w:val="009F0FB1"/>
    <w:rsid w:val="009F143A"/>
    <w:rsid w:val="009F4CAE"/>
    <w:rsid w:val="009F5799"/>
    <w:rsid w:val="009F60CF"/>
    <w:rsid w:val="00A02A87"/>
    <w:rsid w:val="00A038EC"/>
    <w:rsid w:val="00A05320"/>
    <w:rsid w:val="00A06319"/>
    <w:rsid w:val="00A1449E"/>
    <w:rsid w:val="00A16B45"/>
    <w:rsid w:val="00A16E47"/>
    <w:rsid w:val="00A248A7"/>
    <w:rsid w:val="00A2605B"/>
    <w:rsid w:val="00A260CA"/>
    <w:rsid w:val="00A3352A"/>
    <w:rsid w:val="00A367AB"/>
    <w:rsid w:val="00A371CB"/>
    <w:rsid w:val="00A41594"/>
    <w:rsid w:val="00A41D46"/>
    <w:rsid w:val="00A43D9E"/>
    <w:rsid w:val="00A45BD6"/>
    <w:rsid w:val="00A4699E"/>
    <w:rsid w:val="00A51E4B"/>
    <w:rsid w:val="00A5219B"/>
    <w:rsid w:val="00A522EF"/>
    <w:rsid w:val="00A52DE3"/>
    <w:rsid w:val="00A5382C"/>
    <w:rsid w:val="00A5643E"/>
    <w:rsid w:val="00A603F9"/>
    <w:rsid w:val="00A61AEF"/>
    <w:rsid w:val="00A6550F"/>
    <w:rsid w:val="00A65743"/>
    <w:rsid w:val="00A663E6"/>
    <w:rsid w:val="00A676B0"/>
    <w:rsid w:val="00A67A11"/>
    <w:rsid w:val="00A7092F"/>
    <w:rsid w:val="00A71A8B"/>
    <w:rsid w:val="00A74FAA"/>
    <w:rsid w:val="00A75DF2"/>
    <w:rsid w:val="00A75F1D"/>
    <w:rsid w:val="00A766FF"/>
    <w:rsid w:val="00A81431"/>
    <w:rsid w:val="00A816FC"/>
    <w:rsid w:val="00A832A7"/>
    <w:rsid w:val="00A85824"/>
    <w:rsid w:val="00A87D73"/>
    <w:rsid w:val="00A912F3"/>
    <w:rsid w:val="00A92B01"/>
    <w:rsid w:val="00A92B66"/>
    <w:rsid w:val="00A94AB0"/>
    <w:rsid w:val="00AA09F7"/>
    <w:rsid w:val="00AA2F1A"/>
    <w:rsid w:val="00AA428F"/>
    <w:rsid w:val="00AA470A"/>
    <w:rsid w:val="00AA5882"/>
    <w:rsid w:val="00AA6477"/>
    <w:rsid w:val="00AA7DDC"/>
    <w:rsid w:val="00AB0D02"/>
    <w:rsid w:val="00AB2EB3"/>
    <w:rsid w:val="00AB596F"/>
    <w:rsid w:val="00AB6E43"/>
    <w:rsid w:val="00AC07E4"/>
    <w:rsid w:val="00AC35D4"/>
    <w:rsid w:val="00AC4671"/>
    <w:rsid w:val="00AC5676"/>
    <w:rsid w:val="00AC5D5A"/>
    <w:rsid w:val="00AC7CC5"/>
    <w:rsid w:val="00AD0031"/>
    <w:rsid w:val="00AD1561"/>
    <w:rsid w:val="00AD21C8"/>
    <w:rsid w:val="00AD453F"/>
    <w:rsid w:val="00AD45CD"/>
    <w:rsid w:val="00AD5BFC"/>
    <w:rsid w:val="00AD5C03"/>
    <w:rsid w:val="00AE093C"/>
    <w:rsid w:val="00AE19C4"/>
    <w:rsid w:val="00AE236E"/>
    <w:rsid w:val="00AE2557"/>
    <w:rsid w:val="00AE4F92"/>
    <w:rsid w:val="00AE5E18"/>
    <w:rsid w:val="00AE62E2"/>
    <w:rsid w:val="00AF2A20"/>
    <w:rsid w:val="00AF2AD2"/>
    <w:rsid w:val="00AF408B"/>
    <w:rsid w:val="00AF55A1"/>
    <w:rsid w:val="00AF5CCB"/>
    <w:rsid w:val="00AF7802"/>
    <w:rsid w:val="00AF7C05"/>
    <w:rsid w:val="00AF7D12"/>
    <w:rsid w:val="00B00018"/>
    <w:rsid w:val="00B00517"/>
    <w:rsid w:val="00B01842"/>
    <w:rsid w:val="00B01A5D"/>
    <w:rsid w:val="00B036B8"/>
    <w:rsid w:val="00B0482F"/>
    <w:rsid w:val="00B05319"/>
    <w:rsid w:val="00B10A34"/>
    <w:rsid w:val="00B11F0A"/>
    <w:rsid w:val="00B13510"/>
    <w:rsid w:val="00B260EF"/>
    <w:rsid w:val="00B27671"/>
    <w:rsid w:val="00B30178"/>
    <w:rsid w:val="00B32213"/>
    <w:rsid w:val="00B3417A"/>
    <w:rsid w:val="00B3678A"/>
    <w:rsid w:val="00B37E2F"/>
    <w:rsid w:val="00B425BD"/>
    <w:rsid w:val="00B43993"/>
    <w:rsid w:val="00B44EAC"/>
    <w:rsid w:val="00B479F7"/>
    <w:rsid w:val="00B479FE"/>
    <w:rsid w:val="00B53D8E"/>
    <w:rsid w:val="00B600CD"/>
    <w:rsid w:val="00B665D6"/>
    <w:rsid w:val="00B66D27"/>
    <w:rsid w:val="00B672AF"/>
    <w:rsid w:val="00B7021C"/>
    <w:rsid w:val="00B71151"/>
    <w:rsid w:val="00B7272A"/>
    <w:rsid w:val="00B73321"/>
    <w:rsid w:val="00B73379"/>
    <w:rsid w:val="00B74DF5"/>
    <w:rsid w:val="00B93F82"/>
    <w:rsid w:val="00B969AA"/>
    <w:rsid w:val="00BA0D98"/>
    <w:rsid w:val="00BA2939"/>
    <w:rsid w:val="00BA3AA4"/>
    <w:rsid w:val="00BA4F55"/>
    <w:rsid w:val="00BA57AC"/>
    <w:rsid w:val="00BB0426"/>
    <w:rsid w:val="00BB09C8"/>
    <w:rsid w:val="00BC2909"/>
    <w:rsid w:val="00BC71C6"/>
    <w:rsid w:val="00BC7A09"/>
    <w:rsid w:val="00BD531C"/>
    <w:rsid w:val="00BD797B"/>
    <w:rsid w:val="00BE2B2A"/>
    <w:rsid w:val="00BE4955"/>
    <w:rsid w:val="00BE5AE4"/>
    <w:rsid w:val="00BF14DF"/>
    <w:rsid w:val="00BF1840"/>
    <w:rsid w:val="00BF20F0"/>
    <w:rsid w:val="00BF25EC"/>
    <w:rsid w:val="00BF687B"/>
    <w:rsid w:val="00C009A3"/>
    <w:rsid w:val="00C025B5"/>
    <w:rsid w:val="00C02C05"/>
    <w:rsid w:val="00C0344C"/>
    <w:rsid w:val="00C04112"/>
    <w:rsid w:val="00C0473E"/>
    <w:rsid w:val="00C06310"/>
    <w:rsid w:val="00C0763A"/>
    <w:rsid w:val="00C07BF3"/>
    <w:rsid w:val="00C10477"/>
    <w:rsid w:val="00C106B2"/>
    <w:rsid w:val="00C1226B"/>
    <w:rsid w:val="00C12CA8"/>
    <w:rsid w:val="00C15748"/>
    <w:rsid w:val="00C20841"/>
    <w:rsid w:val="00C20F0C"/>
    <w:rsid w:val="00C21416"/>
    <w:rsid w:val="00C250A9"/>
    <w:rsid w:val="00C2618D"/>
    <w:rsid w:val="00C26487"/>
    <w:rsid w:val="00C26804"/>
    <w:rsid w:val="00C27660"/>
    <w:rsid w:val="00C32A69"/>
    <w:rsid w:val="00C32CC7"/>
    <w:rsid w:val="00C34468"/>
    <w:rsid w:val="00C346F4"/>
    <w:rsid w:val="00C34835"/>
    <w:rsid w:val="00C35670"/>
    <w:rsid w:val="00C413DF"/>
    <w:rsid w:val="00C41E52"/>
    <w:rsid w:val="00C46C1F"/>
    <w:rsid w:val="00C472E9"/>
    <w:rsid w:val="00C51220"/>
    <w:rsid w:val="00C532F1"/>
    <w:rsid w:val="00C53A2A"/>
    <w:rsid w:val="00C55BEC"/>
    <w:rsid w:val="00C55EE6"/>
    <w:rsid w:val="00C56302"/>
    <w:rsid w:val="00C57284"/>
    <w:rsid w:val="00C60990"/>
    <w:rsid w:val="00C60FB7"/>
    <w:rsid w:val="00C61E69"/>
    <w:rsid w:val="00C67306"/>
    <w:rsid w:val="00C67CEE"/>
    <w:rsid w:val="00C74A25"/>
    <w:rsid w:val="00C74D30"/>
    <w:rsid w:val="00C7541A"/>
    <w:rsid w:val="00C813EF"/>
    <w:rsid w:val="00C82633"/>
    <w:rsid w:val="00C82ADE"/>
    <w:rsid w:val="00C84A62"/>
    <w:rsid w:val="00C854A6"/>
    <w:rsid w:val="00C864EA"/>
    <w:rsid w:val="00C879BB"/>
    <w:rsid w:val="00C87EBB"/>
    <w:rsid w:val="00C91C55"/>
    <w:rsid w:val="00C953BF"/>
    <w:rsid w:val="00C97088"/>
    <w:rsid w:val="00C97322"/>
    <w:rsid w:val="00C97FCA"/>
    <w:rsid w:val="00CA0576"/>
    <w:rsid w:val="00CA1AD8"/>
    <w:rsid w:val="00CA2683"/>
    <w:rsid w:val="00CB0B41"/>
    <w:rsid w:val="00CB3BB4"/>
    <w:rsid w:val="00CB3EFA"/>
    <w:rsid w:val="00CB6429"/>
    <w:rsid w:val="00CB67A0"/>
    <w:rsid w:val="00CB6EB7"/>
    <w:rsid w:val="00CC0E84"/>
    <w:rsid w:val="00CC16CD"/>
    <w:rsid w:val="00CC2598"/>
    <w:rsid w:val="00CC3AA0"/>
    <w:rsid w:val="00CC51C9"/>
    <w:rsid w:val="00CC659D"/>
    <w:rsid w:val="00CC6919"/>
    <w:rsid w:val="00CC6E4E"/>
    <w:rsid w:val="00CD21AD"/>
    <w:rsid w:val="00CD24CB"/>
    <w:rsid w:val="00CD28D5"/>
    <w:rsid w:val="00CD3DB8"/>
    <w:rsid w:val="00CD4604"/>
    <w:rsid w:val="00CD6CA4"/>
    <w:rsid w:val="00CE0272"/>
    <w:rsid w:val="00CE06A2"/>
    <w:rsid w:val="00CE4539"/>
    <w:rsid w:val="00CF0AD9"/>
    <w:rsid w:val="00CF1042"/>
    <w:rsid w:val="00CF33E4"/>
    <w:rsid w:val="00CF7210"/>
    <w:rsid w:val="00D00E0D"/>
    <w:rsid w:val="00D0402D"/>
    <w:rsid w:val="00D04DB0"/>
    <w:rsid w:val="00D118AB"/>
    <w:rsid w:val="00D11C10"/>
    <w:rsid w:val="00D11DBA"/>
    <w:rsid w:val="00D13D77"/>
    <w:rsid w:val="00D146D0"/>
    <w:rsid w:val="00D14A45"/>
    <w:rsid w:val="00D16B53"/>
    <w:rsid w:val="00D17855"/>
    <w:rsid w:val="00D17908"/>
    <w:rsid w:val="00D20B4F"/>
    <w:rsid w:val="00D20DA4"/>
    <w:rsid w:val="00D21D39"/>
    <w:rsid w:val="00D2511A"/>
    <w:rsid w:val="00D26FE9"/>
    <w:rsid w:val="00D273B3"/>
    <w:rsid w:val="00D27BB8"/>
    <w:rsid w:val="00D305E9"/>
    <w:rsid w:val="00D30A4B"/>
    <w:rsid w:val="00D30C42"/>
    <w:rsid w:val="00D310AD"/>
    <w:rsid w:val="00D31ADC"/>
    <w:rsid w:val="00D329CD"/>
    <w:rsid w:val="00D34704"/>
    <w:rsid w:val="00D35524"/>
    <w:rsid w:val="00D35BDD"/>
    <w:rsid w:val="00D35F3A"/>
    <w:rsid w:val="00D36195"/>
    <w:rsid w:val="00D364A8"/>
    <w:rsid w:val="00D36FA4"/>
    <w:rsid w:val="00D4050C"/>
    <w:rsid w:val="00D424C9"/>
    <w:rsid w:val="00D42911"/>
    <w:rsid w:val="00D47CD0"/>
    <w:rsid w:val="00D5093E"/>
    <w:rsid w:val="00D529E6"/>
    <w:rsid w:val="00D54C37"/>
    <w:rsid w:val="00D55DA6"/>
    <w:rsid w:val="00D57544"/>
    <w:rsid w:val="00D577EB"/>
    <w:rsid w:val="00D605EF"/>
    <w:rsid w:val="00D61FE0"/>
    <w:rsid w:val="00D67108"/>
    <w:rsid w:val="00D67523"/>
    <w:rsid w:val="00D67781"/>
    <w:rsid w:val="00D70D0B"/>
    <w:rsid w:val="00D722A5"/>
    <w:rsid w:val="00D72ADE"/>
    <w:rsid w:val="00D72C00"/>
    <w:rsid w:val="00D73957"/>
    <w:rsid w:val="00D742F1"/>
    <w:rsid w:val="00D80F55"/>
    <w:rsid w:val="00D9060F"/>
    <w:rsid w:val="00D90708"/>
    <w:rsid w:val="00D9190E"/>
    <w:rsid w:val="00D933AE"/>
    <w:rsid w:val="00D93EAA"/>
    <w:rsid w:val="00D960E8"/>
    <w:rsid w:val="00D96BE0"/>
    <w:rsid w:val="00DA3B81"/>
    <w:rsid w:val="00DA414F"/>
    <w:rsid w:val="00DA4AFE"/>
    <w:rsid w:val="00DA611D"/>
    <w:rsid w:val="00DB0E3D"/>
    <w:rsid w:val="00DB1D24"/>
    <w:rsid w:val="00DB3FF4"/>
    <w:rsid w:val="00DB5BFB"/>
    <w:rsid w:val="00DB6351"/>
    <w:rsid w:val="00DB6666"/>
    <w:rsid w:val="00DB68E4"/>
    <w:rsid w:val="00DB6FDD"/>
    <w:rsid w:val="00DB7397"/>
    <w:rsid w:val="00DB7D01"/>
    <w:rsid w:val="00DC1013"/>
    <w:rsid w:val="00DC27DB"/>
    <w:rsid w:val="00DC321E"/>
    <w:rsid w:val="00DC6B06"/>
    <w:rsid w:val="00DC7CDA"/>
    <w:rsid w:val="00DD05D2"/>
    <w:rsid w:val="00DD09C8"/>
    <w:rsid w:val="00DD189A"/>
    <w:rsid w:val="00DD6571"/>
    <w:rsid w:val="00DD7AA1"/>
    <w:rsid w:val="00DD7DDE"/>
    <w:rsid w:val="00DE136A"/>
    <w:rsid w:val="00DE1B2C"/>
    <w:rsid w:val="00DE52E1"/>
    <w:rsid w:val="00DE7809"/>
    <w:rsid w:val="00DF1EE4"/>
    <w:rsid w:val="00DF201E"/>
    <w:rsid w:val="00DF2C3B"/>
    <w:rsid w:val="00DF398F"/>
    <w:rsid w:val="00DF41BE"/>
    <w:rsid w:val="00DF56D0"/>
    <w:rsid w:val="00DF6018"/>
    <w:rsid w:val="00E001F5"/>
    <w:rsid w:val="00E03C82"/>
    <w:rsid w:val="00E05E95"/>
    <w:rsid w:val="00E06170"/>
    <w:rsid w:val="00E102B9"/>
    <w:rsid w:val="00E12A56"/>
    <w:rsid w:val="00E141D4"/>
    <w:rsid w:val="00E145E4"/>
    <w:rsid w:val="00E20681"/>
    <w:rsid w:val="00E24354"/>
    <w:rsid w:val="00E24879"/>
    <w:rsid w:val="00E26D75"/>
    <w:rsid w:val="00E30666"/>
    <w:rsid w:val="00E31A94"/>
    <w:rsid w:val="00E34718"/>
    <w:rsid w:val="00E3705F"/>
    <w:rsid w:val="00E37DDF"/>
    <w:rsid w:val="00E42620"/>
    <w:rsid w:val="00E431EB"/>
    <w:rsid w:val="00E45BD3"/>
    <w:rsid w:val="00E51CCA"/>
    <w:rsid w:val="00E53328"/>
    <w:rsid w:val="00E53C4F"/>
    <w:rsid w:val="00E549A6"/>
    <w:rsid w:val="00E6089A"/>
    <w:rsid w:val="00E61213"/>
    <w:rsid w:val="00E61677"/>
    <w:rsid w:val="00E6325E"/>
    <w:rsid w:val="00E639E6"/>
    <w:rsid w:val="00E64A18"/>
    <w:rsid w:val="00E75050"/>
    <w:rsid w:val="00E76633"/>
    <w:rsid w:val="00E827FA"/>
    <w:rsid w:val="00E82B45"/>
    <w:rsid w:val="00E86A36"/>
    <w:rsid w:val="00E918EA"/>
    <w:rsid w:val="00E93AE4"/>
    <w:rsid w:val="00E94548"/>
    <w:rsid w:val="00E94713"/>
    <w:rsid w:val="00E950B7"/>
    <w:rsid w:val="00E9588F"/>
    <w:rsid w:val="00E96639"/>
    <w:rsid w:val="00EA19E9"/>
    <w:rsid w:val="00EA25E1"/>
    <w:rsid w:val="00EA3CFD"/>
    <w:rsid w:val="00EA5B7D"/>
    <w:rsid w:val="00EA62FD"/>
    <w:rsid w:val="00EA647B"/>
    <w:rsid w:val="00EB0A31"/>
    <w:rsid w:val="00EB31F9"/>
    <w:rsid w:val="00EB4171"/>
    <w:rsid w:val="00EB483A"/>
    <w:rsid w:val="00EC26F6"/>
    <w:rsid w:val="00EC2F4D"/>
    <w:rsid w:val="00EC7B13"/>
    <w:rsid w:val="00ED0D26"/>
    <w:rsid w:val="00ED1C43"/>
    <w:rsid w:val="00ED31CB"/>
    <w:rsid w:val="00ED447F"/>
    <w:rsid w:val="00ED61CC"/>
    <w:rsid w:val="00ED6AE8"/>
    <w:rsid w:val="00ED6B84"/>
    <w:rsid w:val="00EE11B7"/>
    <w:rsid w:val="00EE1380"/>
    <w:rsid w:val="00EE13BA"/>
    <w:rsid w:val="00EE2119"/>
    <w:rsid w:val="00EE3171"/>
    <w:rsid w:val="00EE5532"/>
    <w:rsid w:val="00EE6099"/>
    <w:rsid w:val="00EE7CE4"/>
    <w:rsid w:val="00EE7D20"/>
    <w:rsid w:val="00EF0DAD"/>
    <w:rsid w:val="00EF1DD2"/>
    <w:rsid w:val="00EF3B15"/>
    <w:rsid w:val="00EF513F"/>
    <w:rsid w:val="00F052F5"/>
    <w:rsid w:val="00F11BA8"/>
    <w:rsid w:val="00F13E1F"/>
    <w:rsid w:val="00F157C6"/>
    <w:rsid w:val="00F20A25"/>
    <w:rsid w:val="00F2406C"/>
    <w:rsid w:val="00F25C05"/>
    <w:rsid w:val="00F26F80"/>
    <w:rsid w:val="00F315CE"/>
    <w:rsid w:val="00F3762E"/>
    <w:rsid w:val="00F37E44"/>
    <w:rsid w:val="00F419DC"/>
    <w:rsid w:val="00F474ED"/>
    <w:rsid w:val="00F51312"/>
    <w:rsid w:val="00F5183A"/>
    <w:rsid w:val="00F5610B"/>
    <w:rsid w:val="00F60E77"/>
    <w:rsid w:val="00F67398"/>
    <w:rsid w:val="00F67CC6"/>
    <w:rsid w:val="00F70DCF"/>
    <w:rsid w:val="00F71F3D"/>
    <w:rsid w:val="00F7294B"/>
    <w:rsid w:val="00F7404E"/>
    <w:rsid w:val="00F74829"/>
    <w:rsid w:val="00F76078"/>
    <w:rsid w:val="00F80F46"/>
    <w:rsid w:val="00F8119E"/>
    <w:rsid w:val="00F8270C"/>
    <w:rsid w:val="00F82B42"/>
    <w:rsid w:val="00F844FA"/>
    <w:rsid w:val="00F8664F"/>
    <w:rsid w:val="00F86F42"/>
    <w:rsid w:val="00F918EB"/>
    <w:rsid w:val="00F91C4E"/>
    <w:rsid w:val="00F9398C"/>
    <w:rsid w:val="00F9418C"/>
    <w:rsid w:val="00F960A0"/>
    <w:rsid w:val="00F96603"/>
    <w:rsid w:val="00F96C66"/>
    <w:rsid w:val="00F97B13"/>
    <w:rsid w:val="00F97D60"/>
    <w:rsid w:val="00FA01E5"/>
    <w:rsid w:val="00FA11D2"/>
    <w:rsid w:val="00FA3D2F"/>
    <w:rsid w:val="00FA403D"/>
    <w:rsid w:val="00FA40DD"/>
    <w:rsid w:val="00FA4CE2"/>
    <w:rsid w:val="00FA4EC7"/>
    <w:rsid w:val="00FB0AD6"/>
    <w:rsid w:val="00FB16E3"/>
    <w:rsid w:val="00FB2D98"/>
    <w:rsid w:val="00FB459A"/>
    <w:rsid w:val="00FB4668"/>
    <w:rsid w:val="00FB52BA"/>
    <w:rsid w:val="00FB78A0"/>
    <w:rsid w:val="00FC164E"/>
    <w:rsid w:val="00FC2ADD"/>
    <w:rsid w:val="00FC3A09"/>
    <w:rsid w:val="00FC3CEA"/>
    <w:rsid w:val="00FC7D30"/>
    <w:rsid w:val="00FD33CE"/>
    <w:rsid w:val="00FD3866"/>
    <w:rsid w:val="00FD422F"/>
    <w:rsid w:val="00FD515B"/>
    <w:rsid w:val="00FD5477"/>
    <w:rsid w:val="00FD56E9"/>
    <w:rsid w:val="00FD720D"/>
    <w:rsid w:val="00FD77AC"/>
    <w:rsid w:val="00FE02A6"/>
    <w:rsid w:val="00FE03EE"/>
    <w:rsid w:val="00FE3800"/>
    <w:rsid w:val="00FE3DF4"/>
    <w:rsid w:val="00FE4654"/>
    <w:rsid w:val="00FE54FF"/>
    <w:rsid w:val="00FE5B9B"/>
    <w:rsid w:val="00FE605E"/>
    <w:rsid w:val="00FE6E06"/>
    <w:rsid w:val="00FE7334"/>
    <w:rsid w:val="00FE7F36"/>
    <w:rsid w:val="00FE7FA8"/>
    <w:rsid w:val="00FF1F6D"/>
    <w:rsid w:val="00FF26AE"/>
    <w:rsid w:val="00FF2B82"/>
    <w:rsid w:val="00FF434D"/>
    <w:rsid w:val="00FF5123"/>
    <w:rsid w:val="00FF5A98"/>
    <w:rsid w:val="00FF5BFB"/>
    <w:rsid w:val="00FF6093"/>
    <w:rsid w:val="00FF6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9F10E2-A08E-488F-AE80-6FC9259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eastAsia="x-none"/>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FB4668"/>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eastAsia="x-none"/>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FB4668"/>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eastAsia="x-none"/>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eastAsia="x-none"/>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eastAsia="x-none"/>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eastAsia="x-none"/>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eastAsia="x-none"/>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eastAsia="x-none"/>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FB4668"/>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lang w:val="x-none"/>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val="x-none"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lang w:val="x-none"/>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244">
      <w:bodyDiv w:val="1"/>
      <w:marLeft w:val="0"/>
      <w:marRight w:val="0"/>
      <w:marTop w:val="0"/>
      <w:marBottom w:val="0"/>
      <w:divBdr>
        <w:top w:val="none" w:sz="0" w:space="0" w:color="auto"/>
        <w:left w:val="none" w:sz="0" w:space="0" w:color="auto"/>
        <w:bottom w:val="none" w:sz="0" w:space="0" w:color="auto"/>
        <w:right w:val="none" w:sz="0" w:space="0" w:color="auto"/>
      </w:divBdr>
    </w:div>
    <w:div w:id="3023318">
      <w:bodyDiv w:val="1"/>
      <w:marLeft w:val="0"/>
      <w:marRight w:val="0"/>
      <w:marTop w:val="0"/>
      <w:marBottom w:val="0"/>
      <w:divBdr>
        <w:top w:val="none" w:sz="0" w:space="0" w:color="auto"/>
        <w:left w:val="none" w:sz="0" w:space="0" w:color="auto"/>
        <w:bottom w:val="none" w:sz="0" w:space="0" w:color="auto"/>
        <w:right w:val="none" w:sz="0" w:space="0" w:color="auto"/>
      </w:divBdr>
    </w:div>
    <w:div w:id="212888608">
      <w:bodyDiv w:val="1"/>
      <w:marLeft w:val="0"/>
      <w:marRight w:val="0"/>
      <w:marTop w:val="0"/>
      <w:marBottom w:val="0"/>
      <w:divBdr>
        <w:top w:val="none" w:sz="0" w:space="0" w:color="auto"/>
        <w:left w:val="none" w:sz="0" w:space="0" w:color="auto"/>
        <w:bottom w:val="none" w:sz="0" w:space="0" w:color="auto"/>
        <w:right w:val="none" w:sz="0" w:space="0" w:color="auto"/>
      </w:divBdr>
    </w:div>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28632804">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1513374022">
      <w:bodyDiv w:val="1"/>
      <w:marLeft w:val="0"/>
      <w:marRight w:val="0"/>
      <w:marTop w:val="0"/>
      <w:marBottom w:val="0"/>
      <w:divBdr>
        <w:top w:val="none" w:sz="0" w:space="0" w:color="auto"/>
        <w:left w:val="none" w:sz="0" w:space="0" w:color="auto"/>
        <w:bottom w:val="none" w:sz="0" w:space="0" w:color="auto"/>
        <w:right w:val="none" w:sz="0" w:space="0" w:color="auto"/>
      </w:divBdr>
    </w:div>
    <w:div w:id="2000185070">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AD59AA-A4A4-4F62-A9C5-19680F3E25F0}"/>
</file>

<file path=customXml/itemProps2.xml><?xml version="1.0" encoding="utf-8"?>
<ds:datastoreItem xmlns:ds="http://schemas.openxmlformats.org/officeDocument/2006/customXml" ds:itemID="{EB983E23-CD49-4DC4-9888-F67234BB5D83}"/>
</file>

<file path=customXml/itemProps3.xml><?xml version="1.0" encoding="utf-8"?>
<ds:datastoreItem xmlns:ds="http://schemas.openxmlformats.org/officeDocument/2006/customXml" ds:itemID="{C5593FB8-2D09-40DB-8662-2E5E3E40F55C}"/>
</file>

<file path=customXml/itemProps4.xml><?xml version="1.0" encoding="utf-8"?>
<ds:datastoreItem xmlns:ds="http://schemas.openxmlformats.org/officeDocument/2006/customXml" ds:itemID="{AA1A890B-D84C-408E-90DC-A7C367F49D69}"/>
</file>

<file path=docProps/app.xml><?xml version="1.0" encoding="utf-8"?>
<Properties xmlns="http://schemas.openxmlformats.org/officeDocument/2006/extended-properties" xmlns:vt="http://schemas.openxmlformats.org/officeDocument/2006/docPropsVTypes">
  <Template>Normal</Template>
  <TotalTime>358</TotalTime>
  <Pages>6</Pages>
  <Words>1746</Words>
  <Characters>9955</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Yeliz AKYOL</cp:lastModifiedBy>
  <cp:revision>270</cp:revision>
  <cp:lastPrinted>2020-07-22T10:34:00Z</cp:lastPrinted>
  <dcterms:created xsi:type="dcterms:W3CDTF">2020-07-21T12:41:00Z</dcterms:created>
  <dcterms:modified xsi:type="dcterms:W3CDTF">2020-08-07T11:38:00Z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