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FB4668" w:rsidRPr="00847090" w:rsidRDefault="002440B7" w:rsidP="00FB4668">
      <w:pPr>
        <w:jc w:val="center"/>
        <w:rPr>
          <w:b/>
          <w:sz w:val="32"/>
          <w:szCs w:val="32"/>
        </w:rPr>
      </w:pPr>
      <w:r w:rsidRPr="00847090">
        <w:rPr>
          <w:b/>
          <w:sz w:val="32"/>
          <w:szCs w:val="32"/>
        </w:rPr>
        <w:t>20</w:t>
      </w:r>
      <w:r w:rsidR="00D26FE9">
        <w:rPr>
          <w:b/>
          <w:sz w:val="32"/>
          <w:szCs w:val="32"/>
        </w:rPr>
        <w:t>20</w:t>
      </w:r>
      <w:r w:rsidRPr="00847090">
        <w:rPr>
          <w:b/>
          <w:sz w:val="32"/>
          <w:szCs w:val="32"/>
        </w:rPr>
        <w:t xml:space="preserve"> YILI </w:t>
      </w:r>
      <w:r w:rsidR="00FB4668" w:rsidRPr="00847090">
        <w:rPr>
          <w:b/>
          <w:sz w:val="32"/>
          <w:szCs w:val="32"/>
        </w:rPr>
        <w:t>HİBE PROGRAMI</w:t>
      </w: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847090" w:rsidRDefault="00847090" w:rsidP="00FB4668">
      <w:pPr>
        <w:spacing w:after="120" w:line="25" w:lineRule="atLeast"/>
        <w:jc w:val="center"/>
        <w:rPr>
          <w:b/>
          <w:sz w:val="32"/>
          <w:szCs w:val="32"/>
        </w:rPr>
      </w:pPr>
    </w:p>
    <w:p w:rsidR="00A16B45" w:rsidRPr="00847090" w:rsidRDefault="00A16B45" w:rsidP="00FB4668">
      <w:pPr>
        <w:spacing w:after="120" w:line="25" w:lineRule="atLeast"/>
        <w:jc w:val="center"/>
        <w:rPr>
          <w:b/>
          <w:sz w:val="32"/>
          <w:szCs w:val="32"/>
        </w:rPr>
      </w:pPr>
    </w:p>
    <w:p w:rsidR="00A522EF" w:rsidRPr="00847090" w:rsidRDefault="00A522EF" w:rsidP="00FB4668">
      <w:pPr>
        <w:spacing w:after="120" w:line="25" w:lineRule="atLeast"/>
        <w:jc w:val="center"/>
        <w:rPr>
          <w:b/>
          <w:sz w:val="32"/>
          <w:szCs w:val="32"/>
        </w:rPr>
      </w:pPr>
    </w:p>
    <w:p w:rsidR="00FE02A6" w:rsidRPr="00847090"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E9588F" w:rsidRPr="00AD21C8" w:rsidRDefault="00FA0730" w:rsidP="00E9588F">
      <w:pPr>
        <w:spacing w:after="120" w:line="25" w:lineRule="atLeast"/>
        <w:jc w:val="center"/>
        <w:rPr>
          <w:b/>
          <w:sz w:val="32"/>
          <w:szCs w:val="32"/>
        </w:rPr>
      </w:pPr>
      <w:r>
        <w:rPr>
          <w:b/>
          <w:sz w:val="32"/>
          <w:szCs w:val="32"/>
        </w:rPr>
        <w:t xml:space="preserve">MOTORLU ÇAPA MAKİNESİ, MOTORLU TIRPAN VE PÜLVERİZATÖR </w:t>
      </w:r>
      <w:r w:rsidR="00EF3D71">
        <w:rPr>
          <w:b/>
          <w:sz w:val="32"/>
          <w:szCs w:val="32"/>
        </w:rPr>
        <w:t xml:space="preserve">İÇİN </w:t>
      </w:r>
      <w:r w:rsidR="00984230">
        <w:rPr>
          <w:b/>
          <w:sz w:val="32"/>
          <w:szCs w:val="32"/>
        </w:rPr>
        <w:t>HİBE PROGRAMI</w:t>
      </w:r>
    </w:p>
    <w:p w:rsidR="00FB4668" w:rsidRPr="00AD21C8" w:rsidRDefault="00E9588F" w:rsidP="00FB4668">
      <w:pPr>
        <w:spacing w:after="120" w:line="25" w:lineRule="atLeast"/>
        <w:jc w:val="center"/>
        <w:rPr>
          <w:b/>
          <w:sz w:val="32"/>
          <w:szCs w:val="32"/>
        </w:rPr>
      </w:pPr>
      <w:r w:rsidRPr="00AD21C8">
        <w:rPr>
          <w:b/>
          <w:sz w:val="32"/>
          <w:szCs w:val="32"/>
        </w:rPr>
        <w:t>UYGULAMA PLANI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A16B45">
      <w:pPr>
        <w:spacing w:after="120" w:line="25" w:lineRule="atLeast"/>
        <w:rPr>
          <w:b/>
          <w:sz w:val="32"/>
          <w:szCs w:val="32"/>
        </w:rPr>
      </w:pPr>
    </w:p>
    <w:p w:rsidR="00FB4668" w:rsidRPr="00AD21C8" w:rsidRDefault="00FB4668" w:rsidP="00FB4668">
      <w:pPr>
        <w:spacing w:after="120" w:line="25" w:lineRule="atLeast"/>
        <w:jc w:val="center"/>
        <w:rPr>
          <w:b/>
          <w:sz w:val="32"/>
          <w:szCs w:val="32"/>
        </w:rPr>
      </w:pPr>
    </w:p>
    <w:p w:rsidR="00847090" w:rsidRPr="00AD21C8" w:rsidRDefault="00847090" w:rsidP="00FB4668">
      <w:pPr>
        <w:spacing w:after="120" w:line="25" w:lineRule="atLeast"/>
        <w:jc w:val="center"/>
        <w:rPr>
          <w:b/>
          <w:sz w:val="32"/>
          <w:szCs w:val="32"/>
        </w:rPr>
      </w:pPr>
    </w:p>
    <w:p w:rsidR="00A522EF" w:rsidRPr="00AD21C8" w:rsidRDefault="00A522EF"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53C4F" w:rsidP="00FB4668">
      <w:pPr>
        <w:spacing w:after="120" w:line="25" w:lineRule="atLeast"/>
        <w:jc w:val="center"/>
        <w:rPr>
          <w:b/>
          <w:sz w:val="32"/>
          <w:szCs w:val="32"/>
        </w:rPr>
      </w:pPr>
      <w:r>
        <w:rPr>
          <w:b/>
          <w:sz w:val="32"/>
          <w:szCs w:val="32"/>
        </w:rPr>
        <w:t>OSMANİYE</w:t>
      </w:r>
    </w:p>
    <w:p w:rsidR="000D5B76" w:rsidRPr="00AD21C8" w:rsidRDefault="00B11F0A" w:rsidP="000D5B76">
      <w:pPr>
        <w:spacing w:after="120" w:line="25" w:lineRule="atLeast"/>
        <w:jc w:val="center"/>
        <w:rPr>
          <w:b/>
          <w:sz w:val="32"/>
          <w:szCs w:val="32"/>
        </w:rPr>
      </w:pPr>
      <w:r>
        <w:rPr>
          <w:b/>
          <w:sz w:val="32"/>
          <w:szCs w:val="32"/>
        </w:rPr>
        <w:t>TEMMUZ</w:t>
      </w:r>
      <w:r w:rsidR="000D5B76" w:rsidRPr="00AD21C8">
        <w:rPr>
          <w:b/>
          <w:sz w:val="32"/>
          <w:szCs w:val="32"/>
        </w:rPr>
        <w:t xml:space="preserve"> 2020</w:t>
      </w:r>
    </w:p>
    <w:p w:rsidR="00FB4668" w:rsidRPr="00AD21C8" w:rsidRDefault="00FB4668" w:rsidP="00FB4668">
      <w:pPr>
        <w:spacing w:after="120" w:line="25" w:lineRule="atLeast"/>
        <w:jc w:val="center"/>
      </w:pPr>
    </w:p>
    <w:p w:rsidR="00FB4668" w:rsidRDefault="00FB4668" w:rsidP="00FB4668">
      <w:pPr>
        <w:spacing w:after="120" w:line="25" w:lineRule="atLeast"/>
        <w:jc w:val="center"/>
      </w:pPr>
    </w:p>
    <w:p w:rsidR="009F0FB1" w:rsidRPr="00AD21C8" w:rsidRDefault="009F0FB1" w:rsidP="00FB4668">
      <w:pPr>
        <w:spacing w:after="120" w:line="25"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146"/>
        <w:gridCol w:w="5670"/>
      </w:tblGrid>
      <w:tr w:rsidR="00DB044E" w:rsidRPr="00AD21C8" w:rsidTr="004246B6">
        <w:trPr>
          <w:trHeight w:val="340"/>
        </w:trPr>
        <w:tc>
          <w:tcPr>
            <w:tcW w:w="1718" w:type="dxa"/>
            <w:shd w:val="clear" w:color="auto" w:fill="D9D9D9"/>
            <w:vAlign w:val="center"/>
          </w:tcPr>
          <w:p w:rsidR="00DB044E" w:rsidRPr="00AD21C8" w:rsidRDefault="00DB044E" w:rsidP="004246B6">
            <w:pPr>
              <w:rPr>
                <w:b/>
              </w:rPr>
            </w:pPr>
            <w:r w:rsidRPr="00AD21C8">
              <w:rPr>
                <w:b/>
              </w:rPr>
              <w:lastRenderedPageBreak/>
              <w:t>Ana Bileşen</w:t>
            </w:r>
          </w:p>
        </w:tc>
        <w:tc>
          <w:tcPr>
            <w:tcW w:w="1146" w:type="dxa"/>
            <w:vAlign w:val="center"/>
          </w:tcPr>
          <w:p w:rsidR="00DB044E" w:rsidRPr="00155E8F" w:rsidRDefault="00DB044E" w:rsidP="004246B6">
            <w:pPr>
              <w:rPr>
                <w:b/>
              </w:rPr>
            </w:pPr>
            <w:r>
              <w:rPr>
                <w:b/>
              </w:rPr>
              <w:t>C1</w:t>
            </w:r>
          </w:p>
        </w:tc>
        <w:tc>
          <w:tcPr>
            <w:tcW w:w="5670" w:type="dxa"/>
            <w:shd w:val="clear" w:color="auto" w:fill="auto"/>
            <w:vAlign w:val="center"/>
          </w:tcPr>
          <w:p w:rsidR="00DB044E" w:rsidRPr="00AD21C8" w:rsidRDefault="00DB044E" w:rsidP="004246B6">
            <w:r>
              <w:t>Ekonomik Kalkınma Kümelerinin Teşvik Edilmesi</w:t>
            </w:r>
          </w:p>
        </w:tc>
      </w:tr>
      <w:tr w:rsidR="00DB044E" w:rsidRPr="00AD21C8" w:rsidTr="004246B6">
        <w:trPr>
          <w:trHeight w:val="340"/>
        </w:trPr>
        <w:tc>
          <w:tcPr>
            <w:tcW w:w="1718" w:type="dxa"/>
            <w:shd w:val="clear" w:color="auto" w:fill="D9D9D9"/>
            <w:vAlign w:val="center"/>
          </w:tcPr>
          <w:p w:rsidR="00DB044E" w:rsidRPr="00AD21C8" w:rsidRDefault="00DB044E" w:rsidP="004246B6">
            <w:pPr>
              <w:rPr>
                <w:b/>
              </w:rPr>
            </w:pPr>
            <w:r w:rsidRPr="00AD21C8">
              <w:rPr>
                <w:b/>
              </w:rPr>
              <w:t>Alt Bileşen</w:t>
            </w:r>
          </w:p>
        </w:tc>
        <w:tc>
          <w:tcPr>
            <w:tcW w:w="1146" w:type="dxa"/>
            <w:vAlign w:val="center"/>
          </w:tcPr>
          <w:p w:rsidR="00DB044E" w:rsidRPr="00155E8F" w:rsidRDefault="00DB044E" w:rsidP="004246B6">
            <w:pPr>
              <w:rPr>
                <w:b/>
              </w:rPr>
            </w:pPr>
            <w:r>
              <w:rPr>
                <w:b/>
              </w:rPr>
              <w:t>SC1.4</w:t>
            </w:r>
          </w:p>
        </w:tc>
        <w:tc>
          <w:tcPr>
            <w:tcW w:w="5670" w:type="dxa"/>
            <w:shd w:val="clear" w:color="auto" w:fill="auto"/>
            <w:vAlign w:val="center"/>
          </w:tcPr>
          <w:p w:rsidR="00DB044E" w:rsidRDefault="00DB044E" w:rsidP="004246B6">
            <w:r>
              <w:t>Çiftçilerin Beceri ve Organizasyonu</w:t>
            </w:r>
          </w:p>
        </w:tc>
      </w:tr>
      <w:tr w:rsidR="00DB044E" w:rsidRPr="00AD21C8" w:rsidTr="004246B6">
        <w:trPr>
          <w:trHeight w:val="340"/>
        </w:trPr>
        <w:tc>
          <w:tcPr>
            <w:tcW w:w="1718" w:type="dxa"/>
            <w:shd w:val="clear" w:color="auto" w:fill="D9D9D9"/>
            <w:vAlign w:val="center"/>
          </w:tcPr>
          <w:p w:rsidR="00DB044E" w:rsidRPr="00AD21C8" w:rsidRDefault="00DB044E" w:rsidP="004246B6">
            <w:pPr>
              <w:rPr>
                <w:b/>
              </w:rPr>
            </w:pPr>
            <w:r w:rsidRPr="00AD21C8">
              <w:rPr>
                <w:b/>
              </w:rPr>
              <w:t>Ana Faaliyet</w:t>
            </w:r>
          </w:p>
        </w:tc>
        <w:tc>
          <w:tcPr>
            <w:tcW w:w="1146" w:type="dxa"/>
            <w:vAlign w:val="center"/>
          </w:tcPr>
          <w:p w:rsidR="00DB044E" w:rsidRPr="00155E8F" w:rsidRDefault="00DB044E" w:rsidP="004246B6">
            <w:pPr>
              <w:rPr>
                <w:b/>
              </w:rPr>
            </w:pPr>
            <w:r>
              <w:rPr>
                <w:b/>
              </w:rPr>
              <w:t>1</w:t>
            </w:r>
          </w:p>
        </w:tc>
        <w:tc>
          <w:tcPr>
            <w:tcW w:w="5670" w:type="dxa"/>
            <w:shd w:val="clear" w:color="auto" w:fill="auto"/>
            <w:vAlign w:val="center"/>
          </w:tcPr>
          <w:p w:rsidR="00DB044E" w:rsidRPr="00AD21C8" w:rsidRDefault="00DB044E" w:rsidP="004246B6">
            <w:r>
              <w:t>Kümelenme Yatırım Ortaklığı (Bireysel Hibeler)</w:t>
            </w:r>
          </w:p>
        </w:tc>
      </w:tr>
      <w:tr w:rsidR="00DB044E" w:rsidRPr="00AD21C8" w:rsidTr="004246B6">
        <w:trPr>
          <w:trHeight w:val="339"/>
        </w:trPr>
        <w:tc>
          <w:tcPr>
            <w:tcW w:w="1718" w:type="dxa"/>
            <w:shd w:val="clear" w:color="auto" w:fill="D9D9D9"/>
            <w:vAlign w:val="center"/>
          </w:tcPr>
          <w:p w:rsidR="00DB044E" w:rsidRPr="00AD21C8" w:rsidRDefault="00DB044E" w:rsidP="004246B6">
            <w:pPr>
              <w:rPr>
                <w:b/>
              </w:rPr>
            </w:pPr>
            <w:r w:rsidRPr="00AD21C8">
              <w:rPr>
                <w:b/>
              </w:rPr>
              <w:t>Alt Faaliyet</w:t>
            </w:r>
          </w:p>
        </w:tc>
        <w:tc>
          <w:tcPr>
            <w:tcW w:w="1146" w:type="dxa"/>
            <w:vAlign w:val="center"/>
          </w:tcPr>
          <w:p w:rsidR="00DB044E" w:rsidRPr="00155E8F" w:rsidRDefault="00DB044E" w:rsidP="00DB044E">
            <w:pPr>
              <w:rPr>
                <w:b/>
              </w:rPr>
            </w:pPr>
            <w:r>
              <w:rPr>
                <w:b/>
              </w:rPr>
              <w:t>1.6</w:t>
            </w:r>
          </w:p>
        </w:tc>
        <w:tc>
          <w:tcPr>
            <w:tcW w:w="5670" w:type="dxa"/>
            <w:shd w:val="clear" w:color="auto" w:fill="auto"/>
            <w:vAlign w:val="center"/>
          </w:tcPr>
          <w:p w:rsidR="00DB044E" w:rsidRPr="00AD21C8" w:rsidRDefault="001D3BC5" w:rsidP="004246B6">
            <w:r>
              <w:t>Motorlu Çapa Makinesi</w:t>
            </w:r>
          </w:p>
        </w:tc>
      </w:tr>
      <w:tr w:rsidR="00DB044E" w:rsidRPr="00AD21C8" w:rsidTr="004246B6">
        <w:trPr>
          <w:trHeight w:val="339"/>
        </w:trPr>
        <w:tc>
          <w:tcPr>
            <w:tcW w:w="1718" w:type="dxa"/>
            <w:shd w:val="clear" w:color="auto" w:fill="D9D9D9"/>
          </w:tcPr>
          <w:p w:rsidR="00DB044E" w:rsidRPr="00011313" w:rsidRDefault="00DB044E" w:rsidP="00DB044E">
            <w:pPr>
              <w:rPr>
                <w:b/>
              </w:rPr>
            </w:pPr>
            <w:r w:rsidRPr="00011313">
              <w:rPr>
                <w:b/>
              </w:rPr>
              <w:t>Alt Faaliyet</w:t>
            </w:r>
          </w:p>
        </w:tc>
        <w:tc>
          <w:tcPr>
            <w:tcW w:w="1146" w:type="dxa"/>
            <w:vAlign w:val="center"/>
          </w:tcPr>
          <w:p w:rsidR="00DB044E" w:rsidRDefault="00DB044E" w:rsidP="00DB044E">
            <w:pPr>
              <w:rPr>
                <w:b/>
              </w:rPr>
            </w:pPr>
            <w:r>
              <w:rPr>
                <w:b/>
              </w:rPr>
              <w:t>1.7</w:t>
            </w:r>
          </w:p>
        </w:tc>
        <w:tc>
          <w:tcPr>
            <w:tcW w:w="5670" w:type="dxa"/>
            <w:shd w:val="clear" w:color="auto" w:fill="auto"/>
            <w:vAlign w:val="center"/>
          </w:tcPr>
          <w:p w:rsidR="00DB044E" w:rsidRDefault="00DB044E" w:rsidP="00DB044E">
            <w:r w:rsidRPr="00DB044E">
              <w:t xml:space="preserve">Motorlu </w:t>
            </w:r>
            <w:r>
              <w:t>Tırpan</w:t>
            </w:r>
          </w:p>
        </w:tc>
      </w:tr>
      <w:tr w:rsidR="00DB044E" w:rsidRPr="00AD21C8" w:rsidTr="004246B6">
        <w:trPr>
          <w:trHeight w:val="339"/>
        </w:trPr>
        <w:tc>
          <w:tcPr>
            <w:tcW w:w="1718" w:type="dxa"/>
            <w:shd w:val="clear" w:color="auto" w:fill="D9D9D9"/>
          </w:tcPr>
          <w:p w:rsidR="00DB044E" w:rsidRPr="00011313" w:rsidRDefault="00DB044E" w:rsidP="00DB044E">
            <w:pPr>
              <w:rPr>
                <w:b/>
              </w:rPr>
            </w:pPr>
            <w:r w:rsidRPr="00011313">
              <w:rPr>
                <w:b/>
              </w:rPr>
              <w:t>Alt Faaliyet</w:t>
            </w:r>
          </w:p>
        </w:tc>
        <w:tc>
          <w:tcPr>
            <w:tcW w:w="1146" w:type="dxa"/>
            <w:vAlign w:val="center"/>
          </w:tcPr>
          <w:p w:rsidR="00DB044E" w:rsidRDefault="00DB044E" w:rsidP="00DB044E">
            <w:pPr>
              <w:rPr>
                <w:b/>
              </w:rPr>
            </w:pPr>
            <w:r>
              <w:rPr>
                <w:b/>
              </w:rPr>
              <w:t>1.8</w:t>
            </w:r>
          </w:p>
        </w:tc>
        <w:tc>
          <w:tcPr>
            <w:tcW w:w="5670" w:type="dxa"/>
            <w:shd w:val="clear" w:color="auto" w:fill="auto"/>
            <w:vAlign w:val="center"/>
          </w:tcPr>
          <w:p w:rsidR="00DB044E" w:rsidRDefault="00DB044E" w:rsidP="00DB044E">
            <w:r>
              <w:t>Pülverizatör</w:t>
            </w:r>
          </w:p>
        </w:tc>
      </w:tr>
    </w:tbl>
    <w:p w:rsidR="00815282" w:rsidRDefault="00815282" w:rsidP="00F756DE">
      <w:pPr>
        <w:spacing w:after="120" w:line="276" w:lineRule="auto"/>
        <w:jc w:val="both"/>
        <w:rPr>
          <w:b/>
        </w:rPr>
      </w:pPr>
    </w:p>
    <w:p w:rsidR="00FB4668" w:rsidRPr="00AD21C8" w:rsidRDefault="00FB4668" w:rsidP="00F756DE">
      <w:pPr>
        <w:spacing w:after="120" w:line="276" w:lineRule="auto"/>
        <w:jc w:val="both"/>
        <w:rPr>
          <w:b/>
        </w:rPr>
      </w:pPr>
      <w:r w:rsidRPr="00AD21C8">
        <w:rPr>
          <w:b/>
        </w:rPr>
        <w:t>Amaç</w:t>
      </w:r>
    </w:p>
    <w:p w:rsidR="009753FD" w:rsidRDefault="00102C5A" w:rsidP="00F756DE">
      <w:pPr>
        <w:spacing w:after="120" w:line="276" w:lineRule="auto"/>
        <w:jc w:val="both"/>
      </w:pPr>
      <w:r>
        <w:t xml:space="preserve">Proje Bölgesi olan </w:t>
      </w:r>
      <w:r w:rsidRPr="00102C5A">
        <w:t>Düziçi</w:t>
      </w:r>
      <w:r>
        <w:t xml:space="preserve"> Ekonomik Kalkınma</w:t>
      </w:r>
      <w:r w:rsidRPr="00102C5A">
        <w:t xml:space="preserve"> Kümesinin coğrafi yapısı, uygun iklim koşulları ve arazileri tarım ürünlerinin, kalite ve çeşit yönünden zenginlik göstermesine imkân sağlamaktadır. Düziçi Ekonomik Kalkınma Kümesinde </w:t>
      </w:r>
      <w:r w:rsidR="00247D45">
        <w:t xml:space="preserve">açık </w:t>
      </w:r>
      <w:r>
        <w:t xml:space="preserve">tarla </w:t>
      </w:r>
      <w:r w:rsidRPr="00102C5A">
        <w:t>sebze üretim</w:t>
      </w:r>
      <w:r>
        <w:t xml:space="preserve">i </w:t>
      </w:r>
      <w:r w:rsidR="00247D45">
        <w:t xml:space="preserve">yoğun bir şekilde </w:t>
      </w:r>
      <w:r>
        <w:t xml:space="preserve">yapılmakta olup çilek yetiştiriciliği </w:t>
      </w:r>
      <w:r w:rsidR="009753FD">
        <w:t xml:space="preserve">ve yem bitkileri ekilişi </w:t>
      </w:r>
      <w:r>
        <w:t xml:space="preserve">ise </w:t>
      </w:r>
      <w:r w:rsidR="00B46C29">
        <w:t xml:space="preserve">KDAKP kapsamında </w:t>
      </w:r>
      <w:r>
        <w:t>desteklenen ürünler listesindedir.</w:t>
      </w:r>
    </w:p>
    <w:p w:rsidR="00BB0426" w:rsidRPr="00AD21C8" w:rsidRDefault="009753FD" w:rsidP="00F756DE">
      <w:pPr>
        <w:spacing w:after="120" w:line="276" w:lineRule="auto"/>
        <w:jc w:val="both"/>
      </w:pPr>
      <w:r>
        <w:t>Bu nedenle sebze</w:t>
      </w:r>
      <w:r w:rsidRPr="00B07E01">
        <w:t xml:space="preserve"> yetiştiriciliği</w:t>
      </w:r>
      <w:r>
        <w:t xml:space="preserve">, çilek yetiştiriciliği ve yem bitkileri </w:t>
      </w:r>
      <w:r w:rsidR="002A7043">
        <w:t>yetiştiriciliği</w:t>
      </w:r>
      <w:r>
        <w:t xml:space="preserve"> yapan </w:t>
      </w:r>
      <w:r w:rsidRPr="00AD21C8">
        <w:t xml:space="preserve">çiftçilerimizin </w:t>
      </w:r>
      <w:r w:rsidR="00DF56D0" w:rsidRPr="00AD21C8">
        <w:t xml:space="preserve">üretim </w:t>
      </w:r>
      <w:r w:rsidR="00984230">
        <w:t>yaparken toprak işleme, ekim ve dikim işle</w:t>
      </w:r>
      <w:r>
        <w:t xml:space="preserve">rini daha kolay yapabilmelerini, hastalık ve zararlı kontrolünü </w:t>
      </w:r>
      <w:r w:rsidR="00984230">
        <w:t>sağlamak</w:t>
      </w:r>
      <w:r w:rsidR="00AB27E1">
        <w:t>, yabancı otlarla mücadele etmek</w:t>
      </w:r>
      <w:r w:rsidR="00984230">
        <w:t xml:space="preserve"> amacıyla </w:t>
      </w:r>
      <w:r w:rsidR="00AB27E1">
        <w:t>m</w:t>
      </w:r>
      <w:r w:rsidR="009E4A42">
        <w:t xml:space="preserve">akine </w:t>
      </w:r>
      <w:proofErr w:type="gramStart"/>
      <w:r w:rsidR="009E4A42">
        <w:t>ekipman</w:t>
      </w:r>
      <w:proofErr w:type="gramEnd"/>
      <w:r w:rsidR="009E1311">
        <w:t xml:space="preserve"> h</w:t>
      </w:r>
      <w:r w:rsidR="00BF62F3" w:rsidRPr="00BF62F3">
        <w:t xml:space="preserve">ibe </w:t>
      </w:r>
      <w:r w:rsidR="009E1311">
        <w:t>p</w:t>
      </w:r>
      <w:r w:rsidR="00BF62F3" w:rsidRPr="00BF62F3">
        <w:t xml:space="preserve">rogramı </w:t>
      </w:r>
      <w:r w:rsidR="00984230">
        <w:t xml:space="preserve">ile desteklenmesi </w:t>
      </w:r>
      <w:r w:rsidR="00E30666">
        <w:t>sağlanacaktır.</w:t>
      </w:r>
    </w:p>
    <w:p w:rsidR="00FB4668" w:rsidRPr="00AD21C8" w:rsidRDefault="00FB4668" w:rsidP="00F756DE">
      <w:pPr>
        <w:spacing w:after="120" w:line="276" w:lineRule="auto"/>
        <w:jc w:val="both"/>
        <w:rPr>
          <w:b/>
        </w:rPr>
      </w:pPr>
      <w:r w:rsidRPr="00AD21C8">
        <w:rPr>
          <w:b/>
        </w:rPr>
        <w:t>Uygulama</w:t>
      </w:r>
    </w:p>
    <w:p w:rsidR="0014553A" w:rsidRPr="00AD21C8" w:rsidRDefault="0014553A" w:rsidP="00F756DE">
      <w:pPr>
        <w:pStyle w:val="NoSpacing3"/>
        <w:spacing w:after="120" w:line="276" w:lineRule="auto"/>
        <w:jc w:val="both"/>
        <w:rPr>
          <w:rFonts w:ascii="Times New Roman" w:eastAsia="Times New Roman" w:hAnsi="Times New Roman" w:cs="Times New Roman"/>
          <w:sz w:val="24"/>
          <w:szCs w:val="24"/>
          <w:lang w:eastAsia="tr-TR"/>
        </w:rPr>
      </w:pPr>
      <w:r w:rsidRPr="00AD21C8">
        <w:rPr>
          <w:rFonts w:ascii="Times New Roman" w:eastAsia="Times New Roman" w:hAnsi="Times New Roman" w:cs="Times New Roman"/>
          <w:sz w:val="24"/>
          <w:szCs w:val="24"/>
          <w:lang w:eastAsia="tr-TR"/>
        </w:rPr>
        <w:t xml:space="preserve">Nitelikleri şartnamede tanımlanmış olduğu şekilde </w:t>
      </w:r>
      <w:r w:rsidR="009753FD" w:rsidRPr="009753FD">
        <w:rPr>
          <w:rFonts w:ascii="Times New Roman" w:eastAsia="Times New Roman" w:hAnsi="Times New Roman" w:cs="Times New Roman"/>
          <w:sz w:val="24"/>
          <w:szCs w:val="24"/>
          <w:lang w:eastAsia="tr-TR"/>
        </w:rPr>
        <w:t xml:space="preserve">sebze yetiştiriciliği, çilek yetiştiriciliği ve yem bitkileri </w:t>
      </w:r>
      <w:r w:rsidR="008257E7">
        <w:rPr>
          <w:rFonts w:ascii="Times New Roman" w:eastAsia="Times New Roman" w:hAnsi="Times New Roman" w:cs="Times New Roman"/>
          <w:sz w:val="24"/>
          <w:szCs w:val="24"/>
          <w:lang w:eastAsia="tr-TR"/>
        </w:rPr>
        <w:t xml:space="preserve">yetiştiriciliği </w:t>
      </w:r>
      <w:r w:rsidR="009753FD" w:rsidRPr="009753FD">
        <w:rPr>
          <w:rFonts w:ascii="Times New Roman" w:eastAsia="Times New Roman" w:hAnsi="Times New Roman" w:cs="Times New Roman"/>
          <w:sz w:val="24"/>
          <w:szCs w:val="24"/>
          <w:lang w:eastAsia="tr-TR"/>
        </w:rPr>
        <w:t xml:space="preserve">yapan çiftçilerimizin </w:t>
      </w:r>
      <w:r w:rsidR="00984230">
        <w:rPr>
          <w:rFonts w:ascii="Times New Roman" w:eastAsia="Times New Roman" w:hAnsi="Times New Roman" w:cs="Times New Roman"/>
          <w:sz w:val="24"/>
          <w:szCs w:val="24"/>
          <w:lang w:eastAsia="tr-TR"/>
        </w:rPr>
        <w:t>motorlu çapa</w:t>
      </w:r>
      <w:r w:rsidR="00B26A94">
        <w:rPr>
          <w:rFonts w:ascii="Times New Roman" w:eastAsia="Times New Roman" w:hAnsi="Times New Roman" w:cs="Times New Roman"/>
          <w:sz w:val="24"/>
          <w:szCs w:val="24"/>
          <w:lang w:eastAsia="tr-TR"/>
        </w:rPr>
        <w:t xml:space="preserve"> makinesi</w:t>
      </w:r>
      <w:r w:rsidR="00B07E01">
        <w:rPr>
          <w:rFonts w:ascii="Times New Roman" w:eastAsia="Times New Roman" w:hAnsi="Times New Roman" w:cs="Times New Roman"/>
          <w:sz w:val="24"/>
          <w:szCs w:val="24"/>
          <w:lang w:eastAsia="tr-TR"/>
        </w:rPr>
        <w:t xml:space="preserve">, motorlu tırpan ve pülverizatör </w:t>
      </w:r>
      <w:r w:rsidR="00405F53">
        <w:rPr>
          <w:rFonts w:ascii="Times New Roman" w:eastAsia="Times New Roman" w:hAnsi="Times New Roman" w:cs="Times New Roman"/>
          <w:sz w:val="24"/>
          <w:szCs w:val="24"/>
          <w:lang w:eastAsia="tr-TR"/>
        </w:rPr>
        <w:t xml:space="preserve">gibi makine </w:t>
      </w:r>
      <w:proofErr w:type="gramStart"/>
      <w:r w:rsidR="00405F53">
        <w:rPr>
          <w:rFonts w:ascii="Times New Roman" w:eastAsia="Times New Roman" w:hAnsi="Times New Roman" w:cs="Times New Roman"/>
          <w:sz w:val="24"/>
          <w:szCs w:val="24"/>
          <w:lang w:eastAsia="tr-TR"/>
        </w:rPr>
        <w:t>ekipman</w:t>
      </w:r>
      <w:proofErr w:type="gramEnd"/>
      <w:r w:rsidR="00405F53">
        <w:rPr>
          <w:rFonts w:ascii="Times New Roman" w:eastAsia="Times New Roman" w:hAnsi="Times New Roman" w:cs="Times New Roman"/>
          <w:sz w:val="24"/>
          <w:szCs w:val="24"/>
          <w:lang w:eastAsia="tr-TR"/>
        </w:rPr>
        <w:t xml:space="preserve"> eksikliğini gidermek </w:t>
      </w:r>
      <w:r w:rsidR="000910A5">
        <w:rPr>
          <w:rFonts w:ascii="Times New Roman" w:eastAsia="Times New Roman" w:hAnsi="Times New Roman" w:cs="Times New Roman"/>
          <w:sz w:val="24"/>
          <w:szCs w:val="24"/>
          <w:lang w:eastAsia="tr-TR"/>
        </w:rPr>
        <w:t xml:space="preserve">için </w:t>
      </w:r>
      <w:r w:rsidRPr="00AD21C8">
        <w:rPr>
          <w:rFonts w:ascii="Times New Roman" w:eastAsia="Times New Roman" w:hAnsi="Times New Roman" w:cs="Times New Roman"/>
          <w:sz w:val="24"/>
          <w:szCs w:val="24"/>
          <w:lang w:eastAsia="tr-TR"/>
        </w:rPr>
        <w:t xml:space="preserve">hibe desteği vermek suretiyle </w:t>
      </w:r>
      <w:r w:rsidR="00984230">
        <w:rPr>
          <w:rFonts w:ascii="Times New Roman" w:eastAsia="Times New Roman" w:hAnsi="Times New Roman" w:cs="Times New Roman"/>
          <w:sz w:val="24"/>
          <w:szCs w:val="24"/>
          <w:lang w:eastAsia="tr-TR"/>
        </w:rPr>
        <w:t>desteklenmesi</w:t>
      </w:r>
      <w:r w:rsidRPr="00AD21C8">
        <w:rPr>
          <w:rFonts w:ascii="Times New Roman" w:eastAsia="Times New Roman" w:hAnsi="Times New Roman" w:cs="Times New Roman"/>
          <w:sz w:val="24"/>
          <w:szCs w:val="24"/>
          <w:lang w:eastAsia="tr-TR"/>
        </w:rPr>
        <w:t xml:space="preserve"> hedeflenmiştir.</w:t>
      </w:r>
    </w:p>
    <w:p w:rsidR="00C74A25" w:rsidRPr="00AD21C8" w:rsidRDefault="0014553A" w:rsidP="00F756DE">
      <w:pPr>
        <w:pStyle w:val="NoSpacing3"/>
        <w:spacing w:after="120" w:line="276" w:lineRule="auto"/>
        <w:jc w:val="both"/>
        <w:rPr>
          <w:rFonts w:ascii="Times New Roman" w:hAnsi="Times New Roman" w:cs="Times New Roman"/>
          <w:sz w:val="24"/>
          <w:szCs w:val="24"/>
        </w:rPr>
      </w:pPr>
      <w:r w:rsidRPr="00AD21C8">
        <w:rPr>
          <w:rFonts w:ascii="Times New Roman" w:eastAsia="Times New Roman" w:hAnsi="Times New Roman" w:cs="Times New Roman"/>
          <w:sz w:val="24"/>
          <w:szCs w:val="24"/>
          <w:lang w:eastAsia="tr-TR"/>
        </w:rPr>
        <w:t xml:space="preserve">Bu belgenin devamında bulunan “Hibe Çağrısı Kılavuzu” yararlanıcılar ile yüklenicilere hibe çağrısı hakkında bilgi vermek amacıyla bastırılacak ve tüm </w:t>
      </w:r>
      <w:r w:rsidR="009E3124" w:rsidRPr="00AD21C8">
        <w:rPr>
          <w:rFonts w:ascii="Times New Roman" w:eastAsia="Times New Roman" w:hAnsi="Times New Roman" w:cs="Times New Roman"/>
          <w:sz w:val="24"/>
          <w:szCs w:val="24"/>
          <w:lang w:eastAsia="tr-TR"/>
        </w:rPr>
        <w:t>proje sahasında</w:t>
      </w:r>
      <w:r w:rsidRPr="00AD21C8">
        <w:rPr>
          <w:rFonts w:ascii="Times New Roman" w:eastAsia="Times New Roman" w:hAnsi="Times New Roman" w:cs="Times New Roman"/>
          <w:sz w:val="24"/>
          <w:szCs w:val="24"/>
          <w:lang w:eastAsia="tr-TR"/>
        </w:rPr>
        <w:t xml:space="preserve"> dağıtılacaktır.</w:t>
      </w:r>
      <w:r w:rsidR="002B7B7B" w:rsidRPr="00AD21C8">
        <w:rPr>
          <w:rFonts w:ascii="Times New Roman" w:eastAsia="Times New Roman" w:hAnsi="Times New Roman" w:cs="Times New Roman"/>
          <w:sz w:val="24"/>
          <w:szCs w:val="24"/>
          <w:lang w:eastAsia="tr-TR"/>
        </w:rPr>
        <w:t xml:space="preserve"> </w:t>
      </w:r>
      <w:r w:rsidRPr="00AD21C8">
        <w:rPr>
          <w:rFonts w:ascii="Times New Roman" w:hAnsi="Times New Roman" w:cs="Times New Roman"/>
          <w:sz w:val="24"/>
          <w:szCs w:val="24"/>
        </w:rPr>
        <w:t xml:space="preserve">Uygulama planı, </w:t>
      </w:r>
      <w:r w:rsidR="00581171">
        <w:rPr>
          <w:rFonts w:ascii="Times New Roman" w:hAnsi="Times New Roman" w:cs="Times New Roman"/>
          <w:sz w:val="24"/>
          <w:szCs w:val="24"/>
        </w:rPr>
        <w:t xml:space="preserve">satın alınacak makine </w:t>
      </w:r>
      <w:proofErr w:type="gramStart"/>
      <w:r w:rsidR="00581171">
        <w:rPr>
          <w:rFonts w:ascii="Times New Roman" w:hAnsi="Times New Roman" w:cs="Times New Roman"/>
          <w:sz w:val="24"/>
          <w:szCs w:val="24"/>
        </w:rPr>
        <w:t>ekipmanların</w:t>
      </w:r>
      <w:proofErr w:type="gramEnd"/>
      <w:r w:rsidRPr="00AD21C8">
        <w:rPr>
          <w:rFonts w:ascii="Times New Roman" w:hAnsi="Times New Roman" w:cs="Times New Roman"/>
          <w:sz w:val="24"/>
          <w:szCs w:val="24"/>
        </w:rPr>
        <w:t xml:space="preserve"> tüm detayları ile tarif edildiği Teknik Şartname, İdari Şartname, Hibe Çağrı Kılavuzu, Değerlendirme Kriterleri ve diğer ekli belgeler bir bütün halinde hazırlanmıştır.</w:t>
      </w:r>
    </w:p>
    <w:p w:rsidR="0014553A" w:rsidRPr="00F756DE" w:rsidRDefault="0014553A" w:rsidP="00F756DE">
      <w:pPr>
        <w:pStyle w:val="NoSpacing3"/>
        <w:spacing w:after="120" w:line="276" w:lineRule="auto"/>
        <w:jc w:val="both"/>
        <w:rPr>
          <w:rFonts w:ascii="Times New Roman" w:hAnsi="Times New Roman" w:cs="Times New Roman"/>
          <w:b/>
          <w:sz w:val="24"/>
          <w:szCs w:val="24"/>
        </w:rPr>
      </w:pPr>
      <w:r w:rsidRPr="00AD21C8">
        <w:rPr>
          <w:rFonts w:ascii="Times New Roman" w:hAnsi="Times New Roman" w:cs="Times New Roman"/>
          <w:sz w:val="24"/>
          <w:szCs w:val="24"/>
        </w:rPr>
        <w:t xml:space="preserve"> </w:t>
      </w:r>
      <w:r w:rsidR="00706BF2" w:rsidRPr="00F756DE">
        <w:rPr>
          <w:rFonts w:ascii="Times New Roman" w:hAnsi="Times New Roman" w:cs="Times New Roman"/>
          <w:b/>
          <w:sz w:val="24"/>
          <w:szCs w:val="24"/>
        </w:rPr>
        <w:t>Uygulama Kapsamı</w:t>
      </w:r>
    </w:p>
    <w:tbl>
      <w:tblPr>
        <w:tblW w:w="9067" w:type="dxa"/>
        <w:tblCellMar>
          <w:left w:w="70" w:type="dxa"/>
          <w:right w:w="70" w:type="dxa"/>
        </w:tblCellMar>
        <w:tblLook w:val="04A0" w:firstRow="1" w:lastRow="0" w:firstColumn="1" w:lastColumn="0" w:noHBand="0" w:noVBand="1"/>
      </w:tblPr>
      <w:tblGrid>
        <w:gridCol w:w="2405"/>
        <w:gridCol w:w="851"/>
        <w:gridCol w:w="727"/>
        <w:gridCol w:w="993"/>
        <w:gridCol w:w="4091"/>
      </w:tblGrid>
      <w:tr w:rsidR="00AD21C8" w:rsidRPr="00AD21C8" w:rsidTr="00BE6CA0">
        <w:trPr>
          <w:trHeight w:hRule="exact" w:val="71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68" w:rsidRPr="00BE6CA0" w:rsidRDefault="00FB4668" w:rsidP="00323E98">
            <w:pPr>
              <w:rPr>
                <w:b/>
                <w:sz w:val="22"/>
                <w:szCs w:val="22"/>
              </w:rPr>
            </w:pPr>
            <w:r w:rsidRPr="00BE6CA0">
              <w:rPr>
                <w:sz w:val="22"/>
                <w:szCs w:val="22"/>
              </w:rPr>
              <w:t> </w:t>
            </w:r>
            <w:r w:rsidR="00BE6CA0" w:rsidRPr="00BE6CA0">
              <w:rPr>
                <w:b/>
                <w:sz w:val="22"/>
                <w:szCs w:val="22"/>
              </w:rPr>
              <w:t>EKK/Makine Ekipman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B4668" w:rsidRPr="00BE6CA0" w:rsidRDefault="00FB4668" w:rsidP="00323E98">
            <w:pPr>
              <w:jc w:val="center"/>
              <w:rPr>
                <w:b/>
                <w:bCs/>
                <w:sz w:val="22"/>
                <w:szCs w:val="22"/>
              </w:rPr>
            </w:pPr>
            <w:r w:rsidRPr="00BE6CA0">
              <w:rPr>
                <w:b/>
                <w:bCs/>
                <w:sz w:val="22"/>
                <w:szCs w:val="22"/>
              </w:rPr>
              <w:t>Kadın</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FB4668" w:rsidRPr="00BE6CA0" w:rsidRDefault="00FB4668" w:rsidP="00323E98">
            <w:pPr>
              <w:jc w:val="center"/>
              <w:rPr>
                <w:b/>
                <w:bCs/>
                <w:sz w:val="22"/>
                <w:szCs w:val="22"/>
              </w:rPr>
            </w:pPr>
            <w:r w:rsidRPr="00BE6CA0">
              <w:rPr>
                <w:b/>
                <w:bCs/>
                <w:sz w:val="22"/>
                <w:szCs w:val="22"/>
              </w:rPr>
              <w:t>Erkek</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B4668" w:rsidRPr="00BE6CA0" w:rsidRDefault="00FB4668" w:rsidP="00323E98">
            <w:pPr>
              <w:jc w:val="center"/>
              <w:rPr>
                <w:b/>
                <w:bCs/>
                <w:sz w:val="22"/>
                <w:szCs w:val="22"/>
              </w:rPr>
            </w:pPr>
            <w:r w:rsidRPr="00BE6CA0">
              <w:rPr>
                <w:b/>
                <w:bCs/>
                <w:sz w:val="22"/>
                <w:szCs w:val="22"/>
              </w:rPr>
              <w:t>Toplam</w:t>
            </w:r>
          </w:p>
        </w:tc>
        <w:tc>
          <w:tcPr>
            <w:tcW w:w="4091" w:type="dxa"/>
            <w:tcBorders>
              <w:top w:val="single" w:sz="4" w:space="0" w:color="auto"/>
              <w:left w:val="single" w:sz="4" w:space="0" w:color="auto"/>
              <w:bottom w:val="single" w:sz="4" w:space="0" w:color="auto"/>
              <w:right w:val="single" w:sz="4" w:space="0" w:color="auto"/>
            </w:tcBorders>
            <w:vAlign w:val="center"/>
          </w:tcPr>
          <w:p w:rsidR="00FB4668" w:rsidRPr="00BE6CA0" w:rsidRDefault="00FB4668" w:rsidP="00323E98">
            <w:pPr>
              <w:rPr>
                <w:b/>
                <w:bCs/>
                <w:sz w:val="22"/>
                <w:szCs w:val="22"/>
              </w:rPr>
            </w:pPr>
            <w:r w:rsidRPr="00BE6CA0">
              <w:rPr>
                <w:b/>
                <w:bCs/>
                <w:sz w:val="22"/>
                <w:szCs w:val="22"/>
              </w:rPr>
              <w:t>Çıktılar</w:t>
            </w:r>
          </w:p>
        </w:tc>
      </w:tr>
      <w:tr w:rsidR="00AD21C8" w:rsidRPr="00AD21C8" w:rsidTr="00BE6CA0">
        <w:trPr>
          <w:trHeight w:hRule="exact" w:val="56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BE6CA0" w:rsidRDefault="00BE6CA0" w:rsidP="00E96639">
            <w:pPr>
              <w:rPr>
                <w:sz w:val="22"/>
                <w:szCs w:val="22"/>
              </w:rPr>
            </w:pPr>
            <w:r w:rsidRPr="00BE6CA0">
              <w:rPr>
                <w:sz w:val="22"/>
                <w:szCs w:val="22"/>
              </w:rPr>
              <w:t>Düziçi EKK-</w:t>
            </w:r>
          </w:p>
          <w:p w:rsidR="00E96639" w:rsidRPr="00BE6CA0" w:rsidRDefault="005E3EC9" w:rsidP="00E96639">
            <w:pPr>
              <w:rPr>
                <w:sz w:val="22"/>
                <w:szCs w:val="22"/>
              </w:rPr>
            </w:pPr>
            <w:r w:rsidRPr="00BE6CA0">
              <w:rPr>
                <w:sz w:val="22"/>
                <w:szCs w:val="22"/>
              </w:rPr>
              <w:t>Motorlu Çapa</w:t>
            </w:r>
            <w:r w:rsidR="00CF0964" w:rsidRPr="00BE6CA0">
              <w:rPr>
                <w:sz w:val="22"/>
                <w:szCs w:val="22"/>
              </w:rPr>
              <w:t xml:space="preserve"> Makinesi</w:t>
            </w:r>
          </w:p>
        </w:tc>
        <w:tc>
          <w:tcPr>
            <w:tcW w:w="851" w:type="dxa"/>
            <w:tcBorders>
              <w:top w:val="nil"/>
              <w:left w:val="nil"/>
              <w:bottom w:val="single" w:sz="4" w:space="0" w:color="auto"/>
              <w:right w:val="single" w:sz="4" w:space="0" w:color="auto"/>
            </w:tcBorders>
            <w:shd w:val="clear" w:color="auto" w:fill="auto"/>
            <w:noWrap/>
            <w:vAlign w:val="center"/>
          </w:tcPr>
          <w:p w:rsidR="00E96639" w:rsidRPr="00BE6CA0" w:rsidRDefault="00BF62F3" w:rsidP="00E96639">
            <w:pPr>
              <w:jc w:val="center"/>
              <w:rPr>
                <w:bCs/>
                <w:color w:val="000000" w:themeColor="text1"/>
                <w:sz w:val="22"/>
                <w:szCs w:val="22"/>
              </w:rPr>
            </w:pPr>
            <w:r w:rsidRPr="00BE6CA0">
              <w:rPr>
                <w:bCs/>
                <w:color w:val="000000" w:themeColor="text1"/>
                <w:sz w:val="22"/>
                <w:szCs w:val="22"/>
              </w:rPr>
              <w:t>2</w:t>
            </w:r>
          </w:p>
        </w:tc>
        <w:tc>
          <w:tcPr>
            <w:tcW w:w="727" w:type="dxa"/>
            <w:tcBorders>
              <w:top w:val="nil"/>
              <w:left w:val="nil"/>
              <w:bottom w:val="single" w:sz="4" w:space="0" w:color="auto"/>
              <w:right w:val="single" w:sz="4" w:space="0" w:color="auto"/>
            </w:tcBorders>
            <w:shd w:val="clear" w:color="auto" w:fill="auto"/>
            <w:noWrap/>
            <w:vAlign w:val="center"/>
          </w:tcPr>
          <w:p w:rsidR="00E96639" w:rsidRPr="00BE6CA0" w:rsidRDefault="00BF62F3" w:rsidP="00E96639">
            <w:pPr>
              <w:jc w:val="center"/>
              <w:rPr>
                <w:bCs/>
                <w:color w:val="000000" w:themeColor="text1"/>
                <w:sz w:val="22"/>
                <w:szCs w:val="22"/>
              </w:rPr>
            </w:pPr>
            <w:r w:rsidRPr="00BE6CA0">
              <w:rPr>
                <w:bCs/>
                <w:color w:val="000000" w:themeColor="text1"/>
                <w:sz w:val="22"/>
                <w:szCs w:val="22"/>
              </w:rPr>
              <w:t>8</w:t>
            </w:r>
          </w:p>
        </w:tc>
        <w:tc>
          <w:tcPr>
            <w:tcW w:w="993" w:type="dxa"/>
            <w:tcBorders>
              <w:top w:val="nil"/>
              <w:left w:val="nil"/>
              <w:bottom w:val="single" w:sz="4" w:space="0" w:color="auto"/>
              <w:right w:val="single" w:sz="4" w:space="0" w:color="auto"/>
            </w:tcBorders>
            <w:shd w:val="clear" w:color="auto" w:fill="auto"/>
            <w:noWrap/>
            <w:vAlign w:val="center"/>
          </w:tcPr>
          <w:p w:rsidR="00E96639" w:rsidRPr="00BE6CA0" w:rsidRDefault="00BF62F3" w:rsidP="00E96639">
            <w:pPr>
              <w:jc w:val="center"/>
              <w:rPr>
                <w:color w:val="FF0000"/>
                <w:sz w:val="22"/>
                <w:szCs w:val="22"/>
              </w:rPr>
            </w:pPr>
            <w:r w:rsidRPr="00BE6CA0">
              <w:rPr>
                <w:color w:val="000000" w:themeColor="text1"/>
                <w:sz w:val="22"/>
                <w:szCs w:val="22"/>
              </w:rPr>
              <w:t>10</w:t>
            </w:r>
          </w:p>
        </w:tc>
        <w:tc>
          <w:tcPr>
            <w:tcW w:w="4091" w:type="dxa"/>
            <w:tcBorders>
              <w:top w:val="nil"/>
              <w:left w:val="single" w:sz="4" w:space="0" w:color="auto"/>
              <w:bottom w:val="single" w:sz="4" w:space="0" w:color="auto"/>
              <w:right w:val="single" w:sz="4" w:space="0" w:color="auto"/>
            </w:tcBorders>
            <w:vAlign w:val="center"/>
          </w:tcPr>
          <w:p w:rsidR="00E96639" w:rsidRPr="00BE6CA0" w:rsidRDefault="00BF62F3" w:rsidP="002D5254">
            <w:pPr>
              <w:jc w:val="both"/>
              <w:rPr>
                <w:sz w:val="22"/>
                <w:szCs w:val="22"/>
              </w:rPr>
            </w:pPr>
            <w:r w:rsidRPr="00BE6CA0">
              <w:rPr>
                <w:sz w:val="22"/>
                <w:szCs w:val="22"/>
              </w:rPr>
              <w:t>Düziçi</w:t>
            </w:r>
            <w:r w:rsidR="00D90708" w:rsidRPr="00BE6CA0">
              <w:rPr>
                <w:sz w:val="22"/>
                <w:szCs w:val="22"/>
              </w:rPr>
              <w:t xml:space="preserve"> </w:t>
            </w:r>
            <w:proofErr w:type="spellStart"/>
            <w:r w:rsidR="006A4F8F" w:rsidRPr="00BE6CA0">
              <w:rPr>
                <w:sz w:val="22"/>
                <w:szCs w:val="22"/>
              </w:rPr>
              <w:t>EKK’</w:t>
            </w:r>
            <w:r w:rsidR="00E96639" w:rsidRPr="00BE6CA0">
              <w:rPr>
                <w:sz w:val="22"/>
                <w:szCs w:val="22"/>
              </w:rPr>
              <w:t>sinde</w:t>
            </w:r>
            <w:proofErr w:type="spellEnd"/>
            <w:r w:rsidR="00E96639" w:rsidRPr="00BE6CA0">
              <w:rPr>
                <w:sz w:val="22"/>
                <w:szCs w:val="22"/>
              </w:rPr>
              <w:t xml:space="preserve">, </w:t>
            </w:r>
            <w:r w:rsidRPr="00BE6CA0">
              <w:rPr>
                <w:sz w:val="22"/>
                <w:szCs w:val="22"/>
              </w:rPr>
              <w:t xml:space="preserve">10 </w:t>
            </w:r>
            <w:r w:rsidR="00E96639" w:rsidRPr="00BE6CA0">
              <w:rPr>
                <w:sz w:val="22"/>
                <w:szCs w:val="22"/>
              </w:rPr>
              <w:t xml:space="preserve">yararlanıcıya </w:t>
            </w:r>
            <w:r w:rsidRPr="00BE6CA0">
              <w:rPr>
                <w:sz w:val="22"/>
                <w:szCs w:val="22"/>
              </w:rPr>
              <w:t xml:space="preserve">motorlu çapa </w:t>
            </w:r>
            <w:r w:rsidR="00CF0964" w:rsidRPr="00BE6CA0">
              <w:rPr>
                <w:sz w:val="22"/>
                <w:szCs w:val="22"/>
              </w:rPr>
              <w:t xml:space="preserve">makinesi </w:t>
            </w:r>
            <w:r w:rsidR="00F00135" w:rsidRPr="00BE6CA0">
              <w:rPr>
                <w:sz w:val="22"/>
                <w:szCs w:val="22"/>
              </w:rPr>
              <w:t>verildi</w:t>
            </w:r>
          </w:p>
        </w:tc>
      </w:tr>
      <w:tr w:rsidR="005E3EC9" w:rsidRPr="00AD21C8" w:rsidTr="00BE6CA0">
        <w:trPr>
          <w:trHeight w:hRule="exact" w:val="56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8F5D79" w:rsidRDefault="00BE6CA0" w:rsidP="005E3EC9">
            <w:pPr>
              <w:rPr>
                <w:sz w:val="22"/>
                <w:szCs w:val="22"/>
              </w:rPr>
            </w:pPr>
            <w:r w:rsidRPr="00BE6CA0">
              <w:rPr>
                <w:sz w:val="22"/>
                <w:szCs w:val="22"/>
              </w:rPr>
              <w:t>Düziçi EKK-</w:t>
            </w:r>
          </w:p>
          <w:p w:rsidR="005E3EC9" w:rsidRPr="00BE6CA0" w:rsidRDefault="005E3EC9" w:rsidP="005E3EC9">
            <w:pPr>
              <w:rPr>
                <w:sz w:val="22"/>
                <w:szCs w:val="22"/>
              </w:rPr>
            </w:pPr>
            <w:r w:rsidRPr="00BE6CA0">
              <w:rPr>
                <w:sz w:val="22"/>
                <w:szCs w:val="22"/>
              </w:rPr>
              <w:t>Motorlu Tırpan</w:t>
            </w:r>
          </w:p>
        </w:tc>
        <w:tc>
          <w:tcPr>
            <w:tcW w:w="851" w:type="dxa"/>
            <w:tcBorders>
              <w:top w:val="nil"/>
              <w:left w:val="nil"/>
              <w:bottom w:val="single" w:sz="4" w:space="0" w:color="auto"/>
              <w:right w:val="single" w:sz="4" w:space="0" w:color="auto"/>
            </w:tcBorders>
            <w:shd w:val="clear" w:color="auto" w:fill="auto"/>
            <w:noWrap/>
            <w:vAlign w:val="center"/>
          </w:tcPr>
          <w:p w:rsidR="005E3EC9" w:rsidRPr="00BE6CA0" w:rsidRDefault="005E3EC9" w:rsidP="005E3EC9">
            <w:pPr>
              <w:jc w:val="center"/>
              <w:rPr>
                <w:sz w:val="22"/>
                <w:szCs w:val="22"/>
              </w:rPr>
            </w:pPr>
            <w:r w:rsidRPr="00BE6CA0">
              <w:rPr>
                <w:sz w:val="22"/>
                <w:szCs w:val="22"/>
              </w:rPr>
              <w:t>2</w:t>
            </w:r>
          </w:p>
        </w:tc>
        <w:tc>
          <w:tcPr>
            <w:tcW w:w="727" w:type="dxa"/>
            <w:tcBorders>
              <w:top w:val="nil"/>
              <w:left w:val="nil"/>
              <w:bottom w:val="single" w:sz="4" w:space="0" w:color="auto"/>
              <w:right w:val="single" w:sz="4" w:space="0" w:color="auto"/>
            </w:tcBorders>
            <w:shd w:val="clear" w:color="auto" w:fill="auto"/>
            <w:noWrap/>
            <w:vAlign w:val="center"/>
          </w:tcPr>
          <w:p w:rsidR="005E3EC9" w:rsidRPr="00BE6CA0" w:rsidRDefault="005E3EC9" w:rsidP="005E3EC9">
            <w:pPr>
              <w:jc w:val="center"/>
              <w:rPr>
                <w:sz w:val="22"/>
                <w:szCs w:val="22"/>
              </w:rPr>
            </w:pPr>
            <w:r w:rsidRPr="00BE6CA0">
              <w:rPr>
                <w:sz w:val="22"/>
                <w:szCs w:val="22"/>
              </w:rPr>
              <w:t>8</w:t>
            </w:r>
          </w:p>
        </w:tc>
        <w:tc>
          <w:tcPr>
            <w:tcW w:w="993" w:type="dxa"/>
            <w:tcBorders>
              <w:top w:val="nil"/>
              <w:left w:val="nil"/>
              <w:bottom w:val="single" w:sz="4" w:space="0" w:color="auto"/>
              <w:right w:val="single" w:sz="4" w:space="0" w:color="auto"/>
            </w:tcBorders>
            <w:shd w:val="clear" w:color="auto" w:fill="auto"/>
            <w:noWrap/>
            <w:vAlign w:val="center"/>
          </w:tcPr>
          <w:p w:rsidR="005E3EC9" w:rsidRPr="00BE6CA0" w:rsidRDefault="005E3EC9" w:rsidP="005E3EC9">
            <w:pPr>
              <w:jc w:val="center"/>
              <w:rPr>
                <w:sz w:val="22"/>
                <w:szCs w:val="22"/>
              </w:rPr>
            </w:pPr>
            <w:r w:rsidRPr="00BE6CA0">
              <w:rPr>
                <w:sz w:val="22"/>
                <w:szCs w:val="22"/>
              </w:rPr>
              <w:t>10</w:t>
            </w:r>
          </w:p>
        </w:tc>
        <w:tc>
          <w:tcPr>
            <w:tcW w:w="4091" w:type="dxa"/>
            <w:tcBorders>
              <w:top w:val="nil"/>
              <w:left w:val="single" w:sz="4" w:space="0" w:color="auto"/>
              <w:bottom w:val="single" w:sz="4" w:space="0" w:color="auto"/>
              <w:right w:val="single" w:sz="4" w:space="0" w:color="auto"/>
            </w:tcBorders>
          </w:tcPr>
          <w:p w:rsidR="005E3EC9" w:rsidRPr="00BE6CA0" w:rsidRDefault="005E3EC9" w:rsidP="002D5254">
            <w:pPr>
              <w:jc w:val="both"/>
              <w:rPr>
                <w:sz w:val="22"/>
                <w:szCs w:val="22"/>
              </w:rPr>
            </w:pPr>
            <w:r w:rsidRPr="00BE6CA0">
              <w:rPr>
                <w:sz w:val="22"/>
                <w:szCs w:val="22"/>
              </w:rPr>
              <w:t xml:space="preserve">Düziçi </w:t>
            </w:r>
            <w:proofErr w:type="spellStart"/>
            <w:r w:rsidRPr="00BE6CA0">
              <w:rPr>
                <w:sz w:val="22"/>
                <w:szCs w:val="22"/>
              </w:rPr>
              <w:t>EKK’sinde</w:t>
            </w:r>
            <w:proofErr w:type="spellEnd"/>
            <w:r w:rsidRPr="00BE6CA0">
              <w:rPr>
                <w:sz w:val="22"/>
                <w:szCs w:val="22"/>
              </w:rPr>
              <w:t>, 10 yararlanıcıya motorlu tırpan</w:t>
            </w:r>
            <w:r w:rsidR="00CF0964" w:rsidRPr="00BE6CA0">
              <w:rPr>
                <w:sz w:val="22"/>
                <w:szCs w:val="22"/>
              </w:rPr>
              <w:t xml:space="preserve"> </w:t>
            </w:r>
            <w:r w:rsidR="00F00135" w:rsidRPr="00BE6CA0">
              <w:rPr>
                <w:sz w:val="22"/>
                <w:szCs w:val="22"/>
              </w:rPr>
              <w:t>verildi</w:t>
            </w:r>
          </w:p>
        </w:tc>
      </w:tr>
      <w:tr w:rsidR="005E3EC9" w:rsidRPr="00AD21C8" w:rsidTr="00BE6CA0">
        <w:trPr>
          <w:trHeight w:hRule="exact" w:val="56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8F5D79" w:rsidRDefault="00BE6CA0" w:rsidP="00E96639">
            <w:pPr>
              <w:rPr>
                <w:sz w:val="22"/>
                <w:szCs w:val="22"/>
              </w:rPr>
            </w:pPr>
            <w:r w:rsidRPr="00BE6CA0">
              <w:rPr>
                <w:sz w:val="22"/>
                <w:szCs w:val="22"/>
              </w:rPr>
              <w:t>Düziçi EKK-</w:t>
            </w:r>
          </w:p>
          <w:p w:rsidR="005E3EC9" w:rsidRPr="00BE6CA0" w:rsidRDefault="005E3EC9" w:rsidP="00E96639">
            <w:pPr>
              <w:rPr>
                <w:sz w:val="22"/>
                <w:szCs w:val="22"/>
              </w:rPr>
            </w:pPr>
            <w:r w:rsidRPr="00BE6CA0">
              <w:rPr>
                <w:sz w:val="22"/>
                <w:szCs w:val="22"/>
              </w:rPr>
              <w:t>Pülverizatör</w:t>
            </w:r>
          </w:p>
        </w:tc>
        <w:tc>
          <w:tcPr>
            <w:tcW w:w="851" w:type="dxa"/>
            <w:tcBorders>
              <w:top w:val="nil"/>
              <w:left w:val="nil"/>
              <w:bottom w:val="single" w:sz="4" w:space="0" w:color="auto"/>
              <w:right w:val="single" w:sz="4" w:space="0" w:color="auto"/>
            </w:tcBorders>
            <w:shd w:val="clear" w:color="auto" w:fill="auto"/>
            <w:noWrap/>
            <w:vAlign w:val="center"/>
          </w:tcPr>
          <w:p w:rsidR="005E3EC9" w:rsidRPr="00BE6CA0" w:rsidRDefault="00F00135" w:rsidP="00E96639">
            <w:pPr>
              <w:jc w:val="center"/>
              <w:rPr>
                <w:bCs/>
                <w:color w:val="000000" w:themeColor="text1"/>
                <w:sz w:val="22"/>
                <w:szCs w:val="22"/>
              </w:rPr>
            </w:pPr>
            <w:r w:rsidRPr="00BE6CA0">
              <w:rPr>
                <w:bCs/>
                <w:color w:val="000000" w:themeColor="text1"/>
                <w:sz w:val="22"/>
                <w:szCs w:val="22"/>
              </w:rPr>
              <w:t>2</w:t>
            </w:r>
          </w:p>
        </w:tc>
        <w:tc>
          <w:tcPr>
            <w:tcW w:w="727" w:type="dxa"/>
            <w:tcBorders>
              <w:top w:val="nil"/>
              <w:left w:val="nil"/>
              <w:bottom w:val="single" w:sz="4" w:space="0" w:color="auto"/>
              <w:right w:val="single" w:sz="4" w:space="0" w:color="auto"/>
            </w:tcBorders>
            <w:shd w:val="clear" w:color="auto" w:fill="auto"/>
            <w:noWrap/>
            <w:vAlign w:val="center"/>
          </w:tcPr>
          <w:p w:rsidR="005E3EC9" w:rsidRPr="00BE6CA0" w:rsidRDefault="00F00135" w:rsidP="00E96639">
            <w:pPr>
              <w:jc w:val="center"/>
              <w:rPr>
                <w:bCs/>
                <w:color w:val="000000" w:themeColor="text1"/>
                <w:sz w:val="22"/>
                <w:szCs w:val="22"/>
              </w:rPr>
            </w:pPr>
            <w:r w:rsidRPr="00BE6CA0">
              <w:rPr>
                <w:bCs/>
                <w:color w:val="000000" w:themeColor="text1"/>
                <w:sz w:val="22"/>
                <w:szCs w:val="22"/>
              </w:rPr>
              <w:t>6</w:t>
            </w:r>
          </w:p>
        </w:tc>
        <w:tc>
          <w:tcPr>
            <w:tcW w:w="993" w:type="dxa"/>
            <w:tcBorders>
              <w:top w:val="nil"/>
              <w:left w:val="nil"/>
              <w:bottom w:val="single" w:sz="4" w:space="0" w:color="auto"/>
              <w:right w:val="single" w:sz="4" w:space="0" w:color="auto"/>
            </w:tcBorders>
            <w:shd w:val="clear" w:color="auto" w:fill="auto"/>
            <w:noWrap/>
            <w:vAlign w:val="center"/>
          </w:tcPr>
          <w:p w:rsidR="005E3EC9" w:rsidRPr="00BE6CA0" w:rsidRDefault="00B65284" w:rsidP="00E96639">
            <w:pPr>
              <w:jc w:val="center"/>
              <w:rPr>
                <w:color w:val="000000" w:themeColor="text1"/>
                <w:sz w:val="22"/>
                <w:szCs w:val="22"/>
              </w:rPr>
            </w:pPr>
            <w:r w:rsidRPr="00BE6CA0">
              <w:rPr>
                <w:color w:val="000000" w:themeColor="text1"/>
                <w:sz w:val="22"/>
                <w:szCs w:val="22"/>
              </w:rPr>
              <w:t>8</w:t>
            </w:r>
          </w:p>
        </w:tc>
        <w:tc>
          <w:tcPr>
            <w:tcW w:w="4091" w:type="dxa"/>
            <w:tcBorders>
              <w:top w:val="nil"/>
              <w:left w:val="single" w:sz="4" w:space="0" w:color="auto"/>
              <w:bottom w:val="single" w:sz="4" w:space="0" w:color="auto"/>
              <w:right w:val="single" w:sz="4" w:space="0" w:color="auto"/>
            </w:tcBorders>
            <w:vAlign w:val="center"/>
          </w:tcPr>
          <w:p w:rsidR="005E3EC9" w:rsidRPr="00BE6CA0" w:rsidRDefault="005E3EC9" w:rsidP="002D5254">
            <w:pPr>
              <w:jc w:val="both"/>
              <w:rPr>
                <w:sz w:val="22"/>
                <w:szCs w:val="22"/>
              </w:rPr>
            </w:pPr>
            <w:r w:rsidRPr="00BE6CA0">
              <w:rPr>
                <w:sz w:val="22"/>
                <w:szCs w:val="22"/>
              </w:rPr>
              <w:t xml:space="preserve">Düziçi </w:t>
            </w:r>
            <w:proofErr w:type="spellStart"/>
            <w:r w:rsidRPr="00BE6CA0">
              <w:rPr>
                <w:sz w:val="22"/>
                <w:szCs w:val="22"/>
              </w:rPr>
              <w:t>EKK’sinde</w:t>
            </w:r>
            <w:proofErr w:type="spellEnd"/>
            <w:r w:rsidRPr="00BE6CA0">
              <w:rPr>
                <w:sz w:val="22"/>
                <w:szCs w:val="22"/>
              </w:rPr>
              <w:t xml:space="preserve">, </w:t>
            </w:r>
            <w:r w:rsidR="00B65284" w:rsidRPr="00BE6CA0">
              <w:rPr>
                <w:sz w:val="22"/>
                <w:szCs w:val="22"/>
              </w:rPr>
              <w:t>8</w:t>
            </w:r>
            <w:r w:rsidRPr="00BE6CA0">
              <w:rPr>
                <w:sz w:val="22"/>
                <w:szCs w:val="22"/>
              </w:rPr>
              <w:t xml:space="preserve"> yararlanıcıya pülverizatör</w:t>
            </w:r>
            <w:r w:rsidR="00CF0964" w:rsidRPr="00BE6CA0">
              <w:rPr>
                <w:sz w:val="22"/>
                <w:szCs w:val="22"/>
              </w:rPr>
              <w:t xml:space="preserve"> </w:t>
            </w:r>
            <w:r w:rsidR="00F00135" w:rsidRPr="00BE6CA0">
              <w:rPr>
                <w:sz w:val="22"/>
                <w:szCs w:val="22"/>
              </w:rPr>
              <w:t>verildi</w:t>
            </w:r>
          </w:p>
        </w:tc>
      </w:tr>
      <w:tr w:rsidR="00FB4668" w:rsidRPr="00AD21C8" w:rsidTr="00BE6CA0">
        <w:trPr>
          <w:trHeight w:hRule="exact" w:val="63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FB4668" w:rsidRPr="00BE6CA0" w:rsidRDefault="006F5FBB" w:rsidP="00323E98">
            <w:pPr>
              <w:rPr>
                <w:b/>
                <w:bCs/>
                <w:sz w:val="22"/>
                <w:szCs w:val="22"/>
              </w:rPr>
            </w:pPr>
            <w:r w:rsidRPr="00BE6CA0">
              <w:rPr>
                <w:b/>
                <w:bCs/>
                <w:sz w:val="22"/>
                <w:szCs w:val="22"/>
              </w:rPr>
              <w:t>Osmaniye</w:t>
            </w:r>
            <w:r w:rsidR="00FB4668" w:rsidRPr="00BE6CA0">
              <w:rPr>
                <w:b/>
                <w:bCs/>
                <w:sz w:val="22"/>
                <w:szCs w:val="22"/>
              </w:rPr>
              <w:t xml:space="preserve"> Toplam</w:t>
            </w:r>
            <w:r w:rsidR="00BE6CA0" w:rsidRPr="00BE6CA0">
              <w:rPr>
                <w:b/>
                <w:bCs/>
                <w:sz w:val="22"/>
                <w:szCs w:val="22"/>
              </w:rPr>
              <w:t>*</w:t>
            </w:r>
          </w:p>
        </w:tc>
        <w:tc>
          <w:tcPr>
            <w:tcW w:w="851" w:type="dxa"/>
            <w:tcBorders>
              <w:top w:val="nil"/>
              <w:left w:val="nil"/>
              <w:bottom w:val="single" w:sz="4" w:space="0" w:color="auto"/>
              <w:right w:val="single" w:sz="4" w:space="0" w:color="auto"/>
            </w:tcBorders>
            <w:shd w:val="clear" w:color="auto" w:fill="auto"/>
            <w:noWrap/>
            <w:vAlign w:val="center"/>
          </w:tcPr>
          <w:p w:rsidR="00FB4668" w:rsidRPr="00BE6CA0" w:rsidRDefault="00F00135" w:rsidP="00323E98">
            <w:pPr>
              <w:jc w:val="center"/>
              <w:rPr>
                <w:b/>
                <w:bCs/>
                <w:sz w:val="22"/>
                <w:szCs w:val="22"/>
              </w:rPr>
            </w:pPr>
            <w:r w:rsidRPr="00BE6CA0">
              <w:rPr>
                <w:b/>
                <w:bCs/>
                <w:sz w:val="22"/>
                <w:szCs w:val="22"/>
              </w:rPr>
              <w:t>6</w:t>
            </w:r>
          </w:p>
        </w:tc>
        <w:tc>
          <w:tcPr>
            <w:tcW w:w="727" w:type="dxa"/>
            <w:tcBorders>
              <w:top w:val="nil"/>
              <w:left w:val="nil"/>
              <w:bottom w:val="single" w:sz="4" w:space="0" w:color="auto"/>
              <w:right w:val="single" w:sz="4" w:space="0" w:color="auto"/>
            </w:tcBorders>
            <w:shd w:val="clear" w:color="auto" w:fill="auto"/>
            <w:noWrap/>
            <w:vAlign w:val="center"/>
          </w:tcPr>
          <w:p w:rsidR="00FB4668" w:rsidRPr="00BE6CA0" w:rsidRDefault="005E3EC9" w:rsidP="00B65284">
            <w:pPr>
              <w:jc w:val="center"/>
              <w:rPr>
                <w:b/>
                <w:bCs/>
                <w:sz w:val="22"/>
                <w:szCs w:val="22"/>
              </w:rPr>
            </w:pPr>
            <w:r w:rsidRPr="00BE6CA0">
              <w:rPr>
                <w:b/>
                <w:bCs/>
                <w:sz w:val="22"/>
                <w:szCs w:val="22"/>
              </w:rPr>
              <w:t>2</w:t>
            </w:r>
            <w:r w:rsidR="00F00135" w:rsidRPr="00BE6CA0">
              <w:rPr>
                <w:b/>
                <w:bCs/>
                <w:sz w:val="22"/>
                <w:szCs w:val="22"/>
              </w:rPr>
              <w:t>2</w:t>
            </w:r>
          </w:p>
        </w:tc>
        <w:tc>
          <w:tcPr>
            <w:tcW w:w="993" w:type="dxa"/>
            <w:tcBorders>
              <w:top w:val="nil"/>
              <w:left w:val="nil"/>
              <w:bottom w:val="single" w:sz="4" w:space="0" w:color="auto"/>
              <w:right w:val="single" w:sz="4" w:space="0" w:color="auto"/>
            </w:tcBorders>
            <w:shd w:val="clear" w:color="auto" w:fill="auto"/>
            <w:noWrap/>
            <w:vAlign w:val="center"/>
          </w:tcPr>
          <w:p w:rsidR="00FB4668" w:rsidRPr="00BE6CA0" w:rsidRDefault="005E3EC9" w:rsidP="00B65284">
            <w:pPr>
              <w:jc w:val="center"/>
              <w:rPr>
                <w:b/>
                <w:bCs/>
                <w:sz w:val="22"/>
                <w:szCs w:val="22"/>
              </w:rPr>
            </w:pPr>
            <w:r w:rsidRPr="00BE6CA0">
              <w:rPr>
                <w:b/>
                <w:bCs/>
                <w:sz w:val="22"/>
                <w:szCs w:val="22"/>
              </w:rPr>
              <w:t>2</w:t>
            </w:r>
            <w:r w:rsidR="00B65284" w:rsidRPr="00BE6CA0">
              <w:rPr>
                <w:b/>
                <w:bCs/>
                <w:sz w:val="22"/>
                <w:szCs w:val="22"/>
              </w:rPr>
              <w:t>8</w:t>
            </w:r>
          </w:p>
        </w:tc>
        <w:tc>
          <w:tcPr>
            <w:tcW w:w="4091" w:type="dxa"/>
            <w:tcBorders>
              <w:top w:val="nil"/>
              <w:left w:val="single" w:sz="4" w:space="0" w:color="auto"/>
              <w:bottom w:val="single" w:sz="4" w:space="0" w:color="auto"/>
              <w:right w:val="single" w:sz="4" w:space="0" w:color="auto"/>
            </w:tcBorders>
            <w:vAlign w:val="center"/>
          </w:tcPr>
          <w:p w:rsidR="00FB4668" w:rsidRPr="00BE6CA0" w:rsidRDefault="00BF62F3" w:rsidP="00F756DE">
            <w:pPr>
              <w:jc w:val="both"/>
              <w:rPr>
                <w:sz w:val="22"/>
                <w:szCs w:val="22"/>
              </w:rPr>
            </w:pPr>
            <w:r w:rsidRPr="00BE6CA0">
              <w:rPr>
                <w:sz w:val="22"/>
                <w:szCs w:val="22"/>
              </w:rPr>
              <w:t xml:space="preserve">Düziçi </w:t>
            </w:r>
            <w:proofErr w:type="spellStart"/>
            <w:r w:rsidRPr="00BE6CA0">
              <w:rPr>
                <w:sz w:val="22"/>
                <w:szCs w:val="22"/>
              </w:rPr>
              <w:t>EKK’sinde</w:t>
            </w:r>
            <w:proofErr w:type="spellEnd"/>
            <w:r w:rsidRPr="00BE6CA0">
              <w:rPr>
                <w:sz w:val="22"/>
                <w:szCs w:val="22"/>
              </w:rPr>
              <w:t xml:space="preserve">, </w:t>
            </w:r>
            <w:r w:rsidR="00D87FD8" w:rsidRPr="00BE6CA0">
              <w:rPr>
                <w:sz w:val="22"/>
                <w:szCs w:val="22"/>
              </w:rPr>
              <w:t>2</w:t>
            </w:r>
            <w:r w:rsidR="00B65284" w:rsidRPr="00BE6CA0">
              <w:rPr>
                <w:sz w:val="22"/>
                <w:szCs w:val="22"/>
              </w:rPr>
              <w:t>8</w:t>
            </w:r>
            <w:r w:rsidRPr="00BE6CA0">
              <w:rPr>
                <w:sz w:val="22"/>
                <w:szCs w:val="22"/>
              </w:rPr>
              <w:t xml:space="preserve"> yararlanıcıya </w:t>
            </w:r>
            <w:r w:rsidR="00F756DE" w:rsidRPr="00BE6CA0">
              <w:rPr>
                <w:sz w:val="22"/>
                <w:szCs w:val="22"/>
              </w:rPr>
              <w:t xml:space="preserve">makine </w:t>
            </w:r>
            <w:proofErr w:type="gramStart"/>
            <w:r w:rsidR="00F756DE" w:rsidRPr="00BE6CA0">
              <w:rPr>
                <w:sz w:val="22"/>
                <w:szCs w:val="22"/>
              </w:rPr>
              <w:t>ekipman</w:t>
            </w:r>
            <w:proofErr w:type="gramEnd"/>
            <w:r w:rsidR="00CF0964" w:rsidRPr="00BE6CA0">
              <w:rPr>
                <w:sz w:val="22"/>
                <w:szCs w:val="22"/>
              </w:rPr>
              <w:t xml:space="preserve"> </w:t>
            </w:r>
            <w:r w:rsidR="00F00135" w:rsidRPr="00BE6CA0">
              <w:rPr>
                <w:sz w:val="22"/>
                <w:szCs w:val="22"/>
              </w:rPr>
              <w:t>verildi.</w:t>
            </w:r>
          </w:p>
        </w:tc>
      </w:tr>
    </w:tbl>
    <w:p w:rsidR="00BE6CA0" w:rsidRPr="00BE6CA0" w:rsidRDefault="00BE6CA0" w:rsidP="00BE6CA0">
      <w:pPr>
        <w:spacing w:line="0" w:lineRule="atLeast"/>
        <w:jc w:val="both"/>
        <w:rPr>
          <w:sz w:val="20"/>
          <w:szCs w:val="20"/>
        </w:rPr>
      </w:pPr>
      <w:r w:rsidRPr="00BE6CA0">
        <w:rPr>
          <w:sz w:val="20"/>
          <w:szCs w:val="20"/>
        </w:rPr>
        <w:t>*Çiftçi sayıları tahminidir. Sayı ve dağılımlar gelen talepler ve bütçe doğrultusunda İl Tarım ve Orman Müdürlüğü tarafından revize edilebilir.</w:t>
      </w:r>
    </w:p>
    <w:p w:rsidR="00771446" w:rsidRPr="00AD21C8" w:rsidRDefault="00771446" w:rsidP="00C67CEE">
      <w:pPr>
        <w:spacing w:line="25" w:lineRule="atLeast"/>
        <w:rPr>
          <w:b/>
        </w:rPr>
      </w:pPr>
    </w:p>
    <w:p w:rsidR="006801D9" w:rsidRDefault="002D5254" w:rsidP="003E439C">
      <w:pPr>
        <w:spacing w:after="120" w:line="276" w:lineRule="auto"/>
        <w:jc w:val="both"/>
      </w:pPr>
      <w:r>
        <w:t>Çiftçiler</w:t>
      </w:r>
      <w:r w:rsidR="005E3EC9">
        <w:t xml:space="preserve"> </w:t>
      </w:r>
      <w:r w:rsidR="006D3462">
        <w:t xml:space="preserve">aşağıdaki makine ve </w:t>
      </w:r>
      <w:proofErr w:type="gramStart"/>
      <w:r w:rsidR="006D3462">
        <w:t>ekipmandan</w:t>
      </w:r>
      <w:proofErr w:type="gramEnd"/>
      <w:r w:rsidR="006D3462">
        <w:t xml:space="preserve"> sadece</w:t>
      </w:r>
      <w:r w:rsidR="005E3EC9">
        <w:t xml:space="preserve"> 1 </w:t>
      </w:r>
      <w:r>
        <w:t xml:space="preserve">(bir) </w:t>
      </w:r>
      <w:r w:rsidR="005E3EC9">
        <w:t>tanesi için başvuru yapabilecektir</w:t>
      </w:r>
      <w:r w:rsidR="006801D9" w:rsidRPr="00AD21C8">
        <w:t xml:space="preserve">. İPYB her bir </w:t>
      </w:r>
      <w:r w:rsidR="003E439C">
        <w:t xml:space="preserve">makine </w:t>
      </w:r>
      <w:proofErr w:type="gramStart"/>
      <w:r w:rsidR="003E439C">
        <w:t>ekipman</w:t>
      </w:r>
      <w:proofErr w:type="gramEnd"/>
      <w:r w:rsidR="003E439C">
        <w:t xml:space="preserve"> için maliyet</w:t>
      </w:r>
      <w:r w:rsidR="006801D9" w:rsidRPr="00AD21C8">
        <w:t xml:space="preserve"> belirlemiştir. Tüm maliyetleri gösterir tablo aşağıda verilmiştir.</w:t>
      </w:r>
    </w:p>
    <w:p w:rsidR="00754279" w:rsidRPr="00AD21C8" w:rsidRDefault="005E3EC9" w:rsidP="003E439C">
      <w:pPr>
        <w:spacing w:after="120" w:line="276" w:lineRule="auto"/>
        <w:rPr>
          <w:b/>
        </w:rPr>
      </w:pPr>
      <w:r>
        <w:rPr>
          <w:b/>
        </w:rPr>
        <w:t xml:space="preserve">Motorlu Çapa </w:t>
      </w:r>
      <w:r w:rsidR="006734DE">
        <w:rPr>
          <w:b/>
        </w:rPr>
        <w:t xml:space="preserve">Makinesi </w:t>
      </w:r>
      <w:r>
        <w:rPr>
          <w:b/>
        </w:rPr>
        <w:t>Hibe Uygulaması</w:t>
      </w:r>
      <w:r w:rsidR="00754279" w:rsidRPr="00AD21C8">
        <w:rPr>
          <w:b/>
        </w:rPr>
        <w:t xml:space="preserve"> için Ma</w:t>
      </w:r>
      <w:r w:rsidR="00566EBD">
        <w:rPr>
          <w:b/>
        </w:rPr>
        <w:t>liyet U</w:t>
      </w:r>
      <w:r w:rsidR="00754279" w:rsidRPr="00AD21C8">
        <w:rPr>
          <w:b/>
        </w:rPr>
        <w:t>nsurları</w:t>
      </w:r>
    </w:p>
    <w:tbl>
      <w:tblPr>
        <w:tblStyle w:val="TabloKlavuzu"/>
        <w:tblW w:w="8618" w:type="dxa"/>
        <w:tblLook w:val="04A0" w:firstRow="1" w:lastRow="0" w:firstColumn="1" w:lastColumn="0" w:noHBand="0" w:noVBand="1"/>
      </w:tblPr>
      <w:tblGrid>
        <w:gridCol w:w="3192"/>
        <w:gridCol w:w="1505"/>
        <w:gridCol w:w="2113"/>
        <w:gridCol w:w="1808"/>
      </w:tblGrid>
      <w:tr w:rsidR="00AD21C8" w:rsidRPr="00AD21C8" w:rsidTr="00B03A67">
        <w:trPr>
          <w:trHeight w:hRule="exact" w:val="652"/>
        </w:trPr>
        <w:tc>
          <w:tcPr>
            <w:tcW w:w="3192" w:type="dxa"/>
            <w:vAlign w:val="center"/>
          </w:tcPr>
          <w:p w:rsidR="00332504" w:rsidRPr="00AD21C8" w:rsidRDefault="00365FAA" w:rsidP="00444DC8">
            <w:pPr>
              <w:spacing w:line="25" w:lineRule="atLeast"/>
              <w:rPr>
                <w:b/>
              </w:rPr>
            </w:pPr>
            <w:r>
              <w:rPr>
                <w:b/>
              </w:rPr>
              <w:t>Maliyet Unsuru</w:t>
            </w:r>
          </w:p>
        </w:tc>
        <w:tc>
          <w:tcPr>
            <w:tcW w:w="1505" w:type="dxa"/>
            <w:vAlign w:val="center"/>
          </w:tcPr>
          <w:p w:rsidR="00332504" w:rsidRPr="00AD21C8" w:rsidRDefault="00332504" w:rsidP="00442188">
            <w:pPr>
              <w:jc w:val="center"/>
              <w:rPr>
                <w:b/>
                <w:bCs/>
              </w:rPr>
            </w:pPr>
            <w:r w:rsidRPr="00AD21C8">
              <w:rPr>
                <w:b/>
                <w:bCs/>
              </w:rPr>
              <w:t>M</w:t>
            </w:r>
            <w:r w:rsidR="00442188">
              <w:rPr>
                <w:b/>
                <w:bCs/>
              </w:rPr>
              <w:t>iktarı</w:t>
            </w:r>
            <w:r w:rsidR="005E3EC9">
              <w:rPr>
                <w:b/>
                <w:bCs/>
              </w:rPr>
              <w:t xml:space="preserve"> Adet</w:t>
            </w:r>
          </w:p>
        </w:tc>
        <w:tc>
          <w:tcPr>
            <w:tcW w:w="2113" w:type="dxa"/>
            <w:vAlign w:val="center"/>
          </w:tcPr>
          <w:p w:rsidR="00332504" w:rsidRPr="00AD21C8" w:rsidRDefault="00332504" w:rsidP="00444DC8">
            <w:pPr>
              <w:jc w:val="center"/>
              <w:rPr>
                <w:b/>
                <w:bCs/>
              </w:rPr>
            </w:pPr>
            <w:r w:rsidRPr="00AD21C8">
              <w:rPr>
                <w:b/>
                <w:bCs/>
              </w:rPr>
              <w:t>B</w:t>
            </w:r>
            <w:r w:rsidR="00442188">
              <w:rPr>
                <w:b/>
                <w:bCs/>
              </w:rPr>
              <w:t>irim Fiyat TL</w:t>
            </w:r>
            <w:r w:rsidR="00667FD5">
              <w:rPr>
                <w:b/>
                <w:bCs/>
              </w:rPr>
              <w:t xml:space="preserve"> -</w:t>
            </w:r>
            <w:r w:rsidR="00442188">
              <w:rPr>
                <w:b/>
                <w:bCs/>
              </w:rPr>
              <w:t xml:space="preserve"> (KDV Hariç)</w:t>
            </w:r>
          </w:p>
        </w:tc>
        <w:tc>
          <w:tcPr>
            <w:tcW w:w="1808" w:type="dxa"/>
            <w:vAlign w:val="center"/>
          </w:tcPr>
          <w:p w:rsidR="00332504" w:rsidRPr="00AD21C8" w:rsidRDefault="00442188" w:rsidP="00444DC8">
            <w:pPr>
              <w:jc w:val="center"/>
              <w:rPr>
                <w:b/>
                <w:bCs/>
              </w:rPr>
            </w:pPr>
            <w:r>
              <w:rPr>
                <w:b/>
                <w:bCs/>
              </w:rPr>
              <w:t xml:space="preserve">Toplam TL – </w:t>
            </w:r>
            <w:r w:rsidR="00F26F3B">
              <w:rPr>
                <w:b/>
                <w:bCs/>
              </w:rPr>
              <w:t>(</w:t>
            </w:r>
            <w:r>
              <w:rPr>
                <w:b/>
                <w:bCs/>
              </w:rPr>
              <w:t>KDV Hariç</w:t>
            </w:r>
            <w:r w:rsidR="00F26F3B">
              <w:rPr>
                <w:b/>
                <w:bCs/>
              </w:rPr>
              <w:t>)</w:t>
            </w:r>
          </w:p>
        </w:tc>
      </w:tr>
      <w:tr w:rsidR="00AD21C8" w:rsidRPr="00AD21C8" w:rsidTr="00B03A67">
        <w:trPr>
          <w:trHeight w:hRule="exact" w:val="438"/>
        </w:trPr>
        <w:tc>
          <w:tcPr>
            <w:tcW w:w="3192" w:type="dxa"/>
            <w:vAlign w:val="center"/>
          </w:tcPr>
          <w:p w:rsidR="00332504" w:rsidRPr="00AD21C8" w:rsidRDefault="005E3EC9" w:rsidP="00C51220">
            <w:pPr>
              <w:rPr>
                <w:bCs/>
              </w:rPr>
            </w:pPr>
            <w:r>
              <w:rPr>
                <w:bCs/>
              </w:rPr>
              <w:t>Motorlu Çapa</w:t>
            </w:r>
            <w:r w:rsidR="00515D4E">
              <w:rPr>
                <w:bCs/>
              </w:rPr>
              <w:t xml:space="preserve"> Makinesi</w:t>
            </w:r>
          </w:p>
        </w:tc>
        <w:tc>
          <w:tcPr>
            <w:tcW w:w="1505" w:type="dxa"/>
            <w:vAlign w:val="center"/>
          </w:tcPr>
          <w:p w:rsidR="00332504" w:rsidRPr="00AD21C8" w:rsidRDefault="005E3EC9" w:rsidP="00B66D27">
            <w:pPr>
              <w:jc w:val="right"/>
            </w:pPr>
            <w:r>
              <w:t>1</w:t>
            </w:r>
          </w:p>
        </w:tc>
        <w:tc>
          <w:tcPr>
            <w:tcW w:w="2113" w:type="dxa"/>
            <w:vAlign w:val="center"/>
          </w:tcPr>
          <w:p w:rsidR="00332504" w:rsidRPr="00AD21C8" w:rsidRDefault="006734DE" w:rsidP="00C10477">
            <w:pPr>
              <w:jc w:val="right"/>
            </w:pPr>
            <w:r>
              <w:t>8.000</w:t>
            </w:r>
          </w:p>
        </w:tc>
        <w:tc>
          <w:tcPr>
            <w:tcW w:w="1808" w:type="dxa"/>
            <w:vAlign w:val="center"/>
          </w:tcPr>
          <w:p w:rsidR="00332504" w:rsidRPr="00AD21C8" w:rsidRDefault="006734DE" w:rsidP="00B66D27">
            <w:pPr>
              <w:jc w:val="right"/>
            </w:pPr>
            <w:r>
              <w:t>8.000</w:t>
            </w:r>
          </w:p>
        </w:tc>
      </w:tr>
    </w:tbl>
    <w:p w:rsidR="00F97B13" w:rsidRDefault="00F97B13" w:rsidP="00C67CEE">
      <w:pPr>
        <w:spacing w:line="25" w:lineRule="atLeast"/>
        <w:rPr>
          <w:b/>
        </w:rPr>
      </w:pPr>
    </w:p>
    <w:p w:rsidR="00150F09" w:rsidRDefault="00150F09" w:rsidP="00C67CEE">
      <w:pPr>
        <w:spacing w:line="25" w:lineRule="atLeast"/>
        <w:rPr>
          <w:b/>
        </w:rPr>
      </w:pPr>
      <w:r w:rsidRPr="00150F09">
        <w:rPr>
          <w:b/>
        </w:rPr>
        <w:t xml:space="preserve">Motorlu </w:t>
      </w:r>
      <w:r>
        <w:rPr>
          <w:b/>
        </w:rPr>
        <w:t>Tırpan</w:t>
      </w:r>
      <w:r w:rsidRPr="00150F09">
        <w:rPr>
          <w:b/>
        </w:rPr>
        <w:t xml:space="preserve"> Hibe Uygulaması için Maliyet Unsurları</w:t>
      </w:r>
    </w:p>
    <w:tbl>
      <w:tblPr>
        <w:tblStyle w:val="TabloKlavuzu"/>
        <w:tblW w:w="8647" w:type="dxa"/>
        <w:tblLook w:val="04A0" w:firstRow="1" w:lastRow="0" w:firstColumn="1" w:lastColumn="0" w:noHBand="0" w:noVBand="1"/>
      </w:tblPr>
      <w:tblGrid>
        <w:gridCol w:w="3259"/>
        <w:gridCol w:w="1533"/>
        <w:gridCol w:w="2152"/>
        <w:gridCol w:w="1703"/>
      </w:tblGrid>
      <w:tr w:rsidR="00150F09" w:rsidRPr="00150F09" w:rsidTr="00B03A67">
        <w:trPr>
          <w:trHeight w:hRule="exact" w:val="674"/>
        </w:trPr>
        <w:tc>
          <w:tcPr>
            <w:tcW w:w="3259" w:type="dxa"/>
            <w:vAlign w:val="center"/>
          </w:tcPr>
          <w:p w:rsidR="00150F09" w:rsidRPr="006734DE" w:rsidRDefault="00150F09" w:rsidP="00150F09">
            <w:pPr>
              <w:spacing w:line="25" w:lineRule="atLeast"/>
              <w:rPr>
                <w:b/>
              </w:rPr>
            </w:pPr>
            <w:r w:rsidRPr="006734DE">
              <w:rPr>
                <w:b/>
              </w:rPr>
              <w:t>Maliyet Unsuru</w:t>
            </w:r>
          </w:p>
        </w:tc>
        <w:tc>
          <w:tcPr>
            <w:tcW w:w="1533" w:type="dxa"/>
            <w:vAlign w:val="center"/>
          </w:tcPr>
          <w:p w:rsidR="00150F09" w:rsidRPr="006734DE" w:rsidRDefault="00150F09" w:rsidP="006734DE">
            <w:pPr>
              <w:spacing w:line="25" w:lineRule="atLeast"/>
              <w:jc w:val="center"/>
              <w:rPr>
                <w:b/>
                <w:bCs/>
              </w:rPr>
            </w:pPr>
            <w:r w:rsidRPr="006734DE">
              <w:rPr>
                <w:b/>
                <w:bCs/>
              </w:rPr>
              <w:t>Miktarı Adet</w:t>
            </w:r>
          </w:p>
        </w:tc>
        <w:tc>
          <w:tcPr>
            <w:tcW w:w="2152" w:type="dxa"/>
            <w:vAlign w:val="center"/>
          </w:tcPr>
          <w:p w:rsidR="00150F09" w:rsidRPr="006734DE" w:rsidRDefault="00150F09" w:rsidP="00150F09">
            <w:pPr>
              <w:spacing w:line="25" w:lineRule="atLeast"/>
              <w:rPr>
                <w:b/>
                <w:bCs/>
              </w:rPr>
            </w:pPr>
            <w:r w:rsidRPr="006734DE">
              <w:rPr>
                <w:b/>
                <w:bCs/>
              </w:rPr>
              <w:t>Birim Fiyat TL - (KDV Hariç)</w:t>
            </w:r>
          </w:p>
        </w:tc>
        <w:tc>
          <w:tcPr>
            <w:tcW w:w="1703" w:type="dxa"/>
            <w:vAlign w:val="center"/>
          </w:tcPr>
          <w:p w:rsidR="00150F09" w:rsidRPr="006734DE" w:rsidRDefault="00150F09" w:rsidP="00150F09">
            <w:pPr>
              <w:spacing w:line="25" w:lineRule="atLeast"/>
              <w:rPr>
                <w:b/>
                <w:bCs/>
              </w:rPr>
            </w:pPr>
            <w:r w:rsidRPr="006734DE">
              <w:rPr>
                <w:b/>
                <w:bCs/>
              </w:rPr>
              <w:t xml:space="preserve">Toplam TL – </w:t>
            </w:r>
            <w:r w:rsidR="00F26F3B">
              <w:rPr>
                <w:b/>
                <w:bCs/>
              </w:rPr>
              <w:t>(</w:t>
            </w:r>
            <w:r w:rsidRPr="006734DE">
              <w:rPr>
                <w:b/>
                <w:bCs/>
              </w:rPr>
              <w:t>KDV Hariç</w:t>
            </w:r>
            <w:r w:rsidR="00F26F3B">
              <w:rPr>
                <w:b/>
                <w:bCs/>
              </w:rPr>
              <w:t>)</w:t>
            </w:r>
          </w:p>
        </w:tc>
      </w:tr>
      <w:tr w:rsidR="00150F09" w:rsidRPr="00150F09" w:rsidTr="00B03A67">
        <w:trPr>
          <w:trHeight w:hRule="exact" w:val="459"/>
        </w:trPr>
        <w:tc>
          <w:tcPr>
            <w:tcW w:w="3259" w:type="dxa"/>
            <w:vAlign w:val="center"/>
          </w:tcPr>
          <w:p w:rsidR="00150F09" w:rsidRPr="00150F09" w:rsidRDefault="00150F09" w:rsidP="00150F09">
            <w:pPr>
              <w:spacing w:line="25" w:lineRule="atLeast"/>
              <w:rPr>
                <w:bCs/>
              </w:rPr>
            </w:pPr>
            <w:r w:rsidRPr="00150F09">
              <w:rPr>
                <w:bCs/>
              </w:rPr>
              <w:t>Motorlu Tırpan</w:t>
            </w:r>
          </w:p>
        </w:tc>
        <w:tc>
          <w:tcPr>
            <w:tcW w:w="1533" w:type="dxa"/>
            <w:vAlign w:val="center"/>
          </w:tcPr>
          <w:p w:rsidR="00150F09" w:rsidRPr="00150F09" w:rsidRDefault="00150F09" w:rsidP="006734DE">
            <w:pPr>
              <w:spacing w:line="25" w:lineRule="atLeast"/>
              <w:jc w:val="right"/>
            </w:pPr>
            <w:r w:rsidRPr="00150F09">
              <w:t>1</w:t>
            </w:r>
          </w:p>
        </w:tc>
        <w:tc>
          <w:tcPr>
            <w:tcW w:w="2152" w:type="dxa"/>
            <w:vAlign w:val="center"/>
          </w:tcPr>
          <w:p w:rsidR="00150F09" w:rsidRPr="00150F09" w:rsidRDefault="00966E2E" w:rsidP="006734DE">
            <w:pPr>
              <w:spacing w:line="25" w:lineRule="atLeast"/>
              <w:jc w:val="right"/>
            </w:pPr>
            <w:r>
              <w:t>3.000</w:t>
            </w:r>
          </w:p>
        </w:tc>
        <w:tc>
          <w:tcPr>
            <w:tcW w:w="1703" w:type="dxa"/>
            <w:vAlign w:val="center"/>
          </w:tcPr>
          <w:p w:rsidR="00150F09" w:rsidRPr="00150F09" w:rsidRDefault="00966E2E" w:rsidP="006734DE">
            <w:pPr>
              <w:spacing w:line="25" w:lineRule="atLeast"/>
              <w:jc w:val="right"/>
            </w:pPr>
            <w:r>
              <w:t>3.000</w:t>
            </w:r>
          </w:p>
        </w:tc>
      </w:tr>
    </w:tbl>
    <w:p w:rsidR="003B1BBB" w:rsidRDefault="003B1BBB" w:rsidP="00C67CEE">
      <w:pPr>
        <w:spacing w:line="25" w:lineRule="atLeast"/>
        <w:rPr>
          <w:b/>
        </w:rPr>
      </w:pPr>
    </w:p>
    <w:p w:rsidR="003B1BBB" w:rsidRDefault="003B1BBB" w:rsidP="00C67CEE">
      <w:pPr>
        <w:spacing w:line="25" w:lineRule="atLeast"/>
        <w:rPr>
          <w:b/>
        </w:rPr>
      </w:pPr>
      <w:r>
        <w:rPr>
          <w:b/>
        </w:rPr>
        <w:t>Pülverizatör</w:t>
      </w:r>
      <w:r w:rsidR="009753FD" w:rsidRPr="009753FD">
        <w:t xml:space="preserve"> </w:t>
      </w:r>
      <w:r w:rsidR="009753FD" w:rsidRPr="009753FD">
        <w:rPr>
          <w:b/>
        </w:rPr>
        <w:t>Hibe Uygulaması için Maliyet Unsurları</w:t>
      </w:r>
    </w:p>
    <w:tbl>
      <w:tblPr>
        <w:tblStyle w:val="TabloKlavuzu"/>
        <w:tblW w:w="8647" w:type="dxa"/>
        <w:tblLook w:val="04A0" w:firstRow="1" w:lastRow="0" w:firstColumn="1" w:lastColumn="0" w:noHBand="0" w:noVBand="1"/>
      </w:tblPr>
      <w:tblGrid>
        <w:gridCol w:w="3259"/>
        <w:gridCol w:w="1533"/>
        <w:gridCol w:w="2152"/>
        <w:gridCol w:w="1703"/>
      </w:tblGrid>
      <w:tr w:rsidR="003B1BBB" w:rsidRPr="003B1BBB" w:rsidTr="00B03A67">
        <w:trPr>
          <w:trHeight w:hRule="exact" w:val="674"/>
        </w:trPr>
        <w:tc>
          <w:tcPr>
            <w:tcW w:w="3259" w:type="dxa"/>
            <w:vAlign w:val="center"/>
          </w:tcPr>
          <w:p w:rsidR="003B1BBB" w:rsidRPr="003B1BBB" w:rsidRDefault="003B1BBB" w:rsidP="003B1BBB">
            <w:pPr>
              <w:spacing w:line="25" w:lineRule="atLeast"/>
              <w:rPr>
                <w:b/>
              </w:rPr>
            </w:pPr>
            <w:r w:rsidRPr="003B1BBB">
              <w:rPr>
                <w:b/>
              </w:rPr>
              <w:t>Maliyet Unsuru</w:t>
            </w:r>
          </w:p>
        </w:tc>
        <w:tc>
          <w:tcPr>
            <w:tcW w:w="1533" w:type="dxa"/>
            <w:vAlign w:val="center"/>
          </w:tcPr>
          <w:p w:rsidR="003B1BBB" w:rsidRPr="003B1BBB" w:rsidRDefault="003B1BBB" w:rsidP="003B1BBB">
            <w:pPr>
              <w:spacing w:line="25" w:lineRule="atLeast"/>
              <w:rPr>
                <w:b/>
                <w:bCs/>
              </w:rPr>
            </w:pPr>
            <w:r w:rsidRPr="003B1BBB">
              <w:rPr>
                <w:b/>
                <w:bCs/>
              </w:rPr>
              <w:t>Miktarı Adet</w:t>
            </w:r>
          </w:p>
        </w:tc>
        <w:tc>
          <w:tcPr>
            <w:tcW w:w="2152" w:type="dxa"/>
            <w:vAlign w:val="center"/>
          </w:tcPr>
          <w:p w:rsidR="003B1BBB" w:rsidRPr="003B1BBB" w:rsidRDefault="003B1BBB" w:rsidP="003B1BBB">
            <w:pPr>
              <w:spacing w:line="25" w:lineRule="atLeast"/>
              <w:rPr>
                <w:b/>
                <w:bCs/>
              </w:rPr>
            </w:pPr>
            <w:r w:rsidRPr="003B1BBB">
              <w:rPr>
                <w:b/>
                <w:bCs/>
              </w:rPr>
              <w:t>Birim Fiyat TL - (KDV Hariç)</w:t>
            </w:r>
          </w:p>
        </w:tc>
        <w:tc>
          <w:tcPr>
            <w:tcW w:w="1703" w:type="dxa"/>
            <w:vAlign w:val="center"/>
          </w:tcPr>
          <w:p w:rsidR="003B1BBB" w:rsidRPr="003B1BBB" w:rsidRDefault="003B1BBB" w:rsidP="003B1BBB">
            <w:pPr>
              <w:spacing w:line="25" w:lineRule="atLeast"/>
              <w:rPr>
                <w:b/>
                <w:bCs/>
              </w:rPr>
            </w:pPr>
            <w:r w:rsidRPr="003B1BBB">
              <w:rPr>
                <w:b/>
                <w:bCs/>
              </w:rPr>
              <w:t xml:space="preserve">Toplam TL – </w:t>
            </w:r>
            <w:r w:rsidR="00F26F3B">
              <w:rPr>
                <w:b/>
                <w:bCs/>
              </w:rPr>
              <w:t>(</w:t>
            </w:r>
            <w:r w:rsidRPr="003B1BBB">
              <w:rPr>
                <w:b/>
                <w:bCs/>
              </w:rPr>
              <w:t>KDV Hariç</w:t>
            </w:r>
            <w:r w:rsidR="00F26F3B">
              <w:rPr>
                <w:b/>
                <w:bCs/>
              </w:rPr>
              <w:t>)</w:t>
            </w:r>
          </w:p>
        </w:tc>
      </w:tr>
      <w:tr w:rsidR="003B1BBB" w:rsidRPr="003B1BBB" w:rsidTr="00B03A67">
        <w:trPr>
          <w:trHeight w:hRule="exact" w:val="458"/>
        </w:trPr>
        <w:tc>
          <w:tcPr>
            <w:tcW w:w="3259" w:type="dxa"/>
            <w:vAlign w:val="center"/>
          </w:tcPr>
          <w:p w:rsidR="003B1BBB" w:rsidRPr="006734DE" w:rsidRDefault="003B1BBB" w:rsidP="003B1BBB">
            <w:pPr>
              <w:spacing w:line="25" w:lineRule="atLeast"/>
              <w:rPr>
                <w:bCs/>
              </w:rPr>
            </w:pPr>
            <w:r w:rsidRPr="006734DE">
              <w:rPr>
                <w:bCs/>
              </w:rPr>
              <w:t>Pülverizatör</w:t>
            </w:r>
          </w:p>
        </w:tc>
        <w:tc>
          <w:tcPr>
            <w:tcW w:w="1533" w:type="dxa"/>
            <w:vAlign w:val="center"/>
          </w:tcPr>
          <w:p w:rsidR="003B1BBB" w:rsidRPr="006734DE" w:rsidRDefault="003B1BBB" w:rsidP="006734DE">
            <w:pPr>
              <w:spacing w:line="25" w:lineRule="atLeast"/>
              <w:jc w:val="right"/>
            </w:pPr>
            <w:r w:rsidRPr="006734DE">
              <w:t>1</w:t>
            </w:r>
          </w:p>
        </w:tc>
        <w:tc>
          <w:tcPr>
            <w:tcW w:w="2152" w:type="dxa"/>
            <w:vAlign w:val="center"/>
          </w:tcPr>
          <w:p w:rsidR="003B1BBB" w:rsidRPr="006734DE" w:rsidRDefault="006734DE" w:rsidP="006734DE">
            <w:pPr>
              <w:spacing w:line="25" w:lineRule="atLeast"/>
              <w:jc w:val="right"/>
            </w:pPr>
            <w:r>
              <w:t>5.000</w:t>
            </w:r>
          </w:p>
        </w:tc>
        <w:tc>
          <w:tcPr>
            <w:tcW w:w="1703" w:type="dxa"/>
            <w:vAlign w:val="center"/>
          </w:tcPr>
          <w:p w:rsidR="003B1BBB" w:rsidRPr="006734DE" w:rsidRDefault="006734DE" w:rsidP="006734DE">
            <w:pPr>
              <w:spacing w:line="25" w:lineRule="atLeast"/>
              <w:jc w:val="right"/>
            </w:pPr>
            <w:r>
              <w:t>5.000</w:t>
            </w:r>
          </w:p>
        </w:tc>
      </w:tr>
    </w:tbl>
    <w:p w:rsidR="003B1BBB" w:rsidRDefault="003B1BBB" w:rsidP="00C67CEE">
      <w:pPr>
        <w:spacing w:line="25" w:lineRule="atLeast"/>
        <w:rPr>
          <w:b/>
        </w:rPr>
      </w:pPr>
    </w:p>
    <w:p w:rsidR="009F143A" w:rsidRDefault="00851C6C" w:rsidP="002E1814">
      <w:pPr>
        <w:spacing w:after="120" w:line="276" w:lineRule="auto"/>
        <w:jc w:val="both"/>
      </w:pPr>
      <w:r w:rsidRPr="00AD21C8">
        <w:t>Toplam bütçenin dağılımı gerçekleşen başvurular sonucu netleşecektir. Tahmini dağılım</w:t>
      </w:r>
      <w:r w:rsidR="00903A4F">
        <w:t>ın</w:t>
      </w:r>
      <w:r w:rsidR="00B61AC0">
        <w:t xml:space="preserve"> </w:t>
      </w:r>
      <w:proofErr w:type="spellStart"/>
      <w:r w:rsidR="00B61AC0">
        <w:t>YÇPB’</w:t>
      </w:r>
      <w:r w:rsidRPr="00AD21C8">
        <w:t>deki</w:t>
      </w:r>
      <w:proofErr w:type="spellEnd"/>
      <w:r w:rsidRPr="00AD21C8">
        <w:t xml:space="preserve"> oranlar</w:t>
      </w:r>
      <w:r w:rsidR="00903A4F">
        <w:t>ı</w:t>
      </w:r>
      <w:r w:rsidR="00FD33CE" w:rsidRPr="00AD21C8">
        <w:t xml:space="preserve"> </w:t>
      </w:r>
      <w:r w:rsidRPr="00AD21C8">
        <w:t>aşağıda verilmiştir.</w:t>
      </w:r>
      <w:r w:rsidR="003E45CF" w:rsidRPr="00AD21C8">
        <w:t xml:space="preserve"> Başvuru durumuna ve tercih edilen </w:t>
      </w:r>
      <w:r w:rsidR="00E55ED8">
        <w:t xml:space="preserve">makine </w:t>
      </w:r>
      <w:proofErr w:type="gramStart"/>
      <w:r w:rsidR="00E55ED8">
        <w:t>ekipmanlara</w:t>
      </w:r>
      <w:proofErr w:type="gramEnd"/>
      <w:r w:rsidR="00E55ED8">
        <w:t xml:space="preserve"> göre sayı değişebilir.</w:t>
      </w:r>
    </w:p>
    <w:p w:rsidR="002E1814" w:rsidRDefault="002E1814" w:rsidP="002E1814">
      <w:pPr>
        <w:spacing w:after="120" w:line="276" w:lineRule="auto"/>
        <w:jc w:val="both"/>
      </w:pPr>
    </w:p>
    <w:p w:rsidR="00E55ED8" w:rsidRPr="00E55ED8" w:rsidRDefault="00E55ED8" w:rsidP="002E1814">
      <w:pPr>
        <w:spacing w:after="120" w:line="276" w:lineRule="auto"/>
        <w:rPr>
          <w:b/>
          <w:color w:val="000000" w:themeColor="text1"/>
        </w:rPr>
      </w:pPr>
      <w:r w:rsidRPr="00E55ED8">
        <w:rPr>
          <w:b/>
          <w:color w:val="000000" w:themeColor="text1"/>
        </w:rPr>
        <w:t xml:space="preserve">Makine </w:t>
      </w:r>
      <w:r w:rsidR="00A97AC4">
        <w:rPr>
          <w:b/>
          <w:color w:val="000000" w:themeColor="text1"/>
        </w:rPr>
        <w:t xml:space="preserve">Ekipman </w:t>
      </w:r>
      <w:r w:rsidRPr="00E55ED8">
        <w:rPr>
          <w:b/>
          <w:color w:val="000000" w:themeColor="text1"/>
        </w:rPr>
        <w:t>Hibe Programı için Taslak Bütçe Dağılımı (KDV Hariç)</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4"/>
        <w:gridCol w:w="1327"/>
        <w:gridCol w:w="2333"/>
        <w:gridCol w:w="2212"/>
      </w:tblGrid>
      <w:tr w:rsidR="003141A0" w:rsidRPr="003141A0" w:rsidTr="003D1D99">
        <w:trPr>
          <w:trHeight w:val="726"/>
        </w:trPr>
        <w:tc>
          <w:tcPr>
            <w:tcW w:w="1711" w:type="pct"/>
            <w:shd w:val="clear" w:color="auto" w:fill="D9D9D9"/>
            <w:noWrap/>
            <w:vAlign w:val="center"/>
            <w:hideMark/>
          </w:tcPr>
          <w:p w:rsidR="009753FD" w:rsidRPr="00586601" w:rsidRDefault="009753FD" w:rsidP="006C17A4">
            <w:pPr>
              <w:rPr>
                <w:b/>
                <w:color w:val="000000" w:themeColor="text1"/>
              </w:rPr>
            </w:pPr>
            <w:r w:rsidRPr="00586601">
              <w:rPr>
                <w:color w:val="000000" w:themeColor="text1"/>
              </w:rPr>
              <w:t> </w:t>
            </w:r>
            <w:r w:rsidR="006C17A4">
              <w:rPr>
                <w:b/>
                <w:color w:val="000000" w:themeColor="text1"/>
              </w:rPr>
              <w:t>Makine Ekipman</w:t>
            </w:r>
            <w:r w:rsidR="00DC1254">
              <w:rPr>
                <w:b/>
                <w:color w:val="000000" w:themeColor="text1"/>
              </w:rPr>
              <w:t xml:space="preserve"> Türü</w:t>
            </w:r>
          </w:p>
        </w:tc>
        <w:tc>
          <w:tcPr>
            <w:tcW w:w="743" w:type="pct"/>
            <w:shd w:val="clear" w:color="auto" w:fill="D9D9D9"/>
            <w:vAlign w:val="center"/>
          </w:tcPr>
          <w:p w:rsidR="009753FD" w:rsidRPr="00586601" w:rsidRDefault="009753FD" w:rsidP="004246B6">
            <w:pPr>
              <w:jc w:val="center"/>
              <w:rPr>
                <w:b/>
                <w:bCs/>
                <w:color w:val="000000" w:themeColor="text1"/>
              </w:rPr>
            </w:pPr>
            <w:r w:rsidRPr="00586601">
              <w:rPr>
                <w:b/>
                <w:bCs/>
                <w:color w:val="000000" w:themeColor="text1"/>
              </w:rPr>
              <w:t>Yararlanıcı Sayısı</w:t>
            </w:r>
          </w:p>
        </w:tc>
        <w:tc>
          <w:tcPr>
            <w:tcW w:w="1307" w:type="pct"/>
            <w:shd w:val="clear" w:color="auto" w:fill="D9D9D9"/>
            <w:vAlign w:val="center"/>
          </w:tcPr>
          <w:p w:rsidR="009753FD" w:rsidRPr="00586601" w:rsidRDefault="009753FD" w:rsidP="00990BED">
            <w:pPr>
              <w:ind w:left="-6"/>
              <w:jc w:val="center"/>
              <w:rPr>
                <w:b/>
                <w:bCs/>
                <w:color w:val="000000" w:themeColor="text1"/>
              </w:rPr>
            </w:pPr>
            <w:r w:rsidRPr="00586601">
              <w:rPr>
                <w:b/>
                <w:bCs/>
                <w:color w:val="000000" w:themeColor="text1"/>
              </w:rPr>
              <w:t>Hibeye Esas Tutar (TL</w:t>
            </w:r>
            <w:r w:rsidR="00990BED">
              <w:rPr>
                <w:b/>
                <w:bCs/>
                <w:color w:val="000000" w:themeColor="text1"/>
              </w:rPr>
              <w:t>/adet</w:t>
            </w:r>
            <w:r w:rsidRPr="00586601">
              <w:rPr>
                <w:b/>
                <w:bCs/>
                <w:color w:val="000000" w:themeColor="text1"/>
              </w:rPr>
              <w:t>)</w:t>
            </w:r>
          </w:p>
        </w:tc>
        <w:tc>
          <w:tcPr>
            <w:tcW w:w="1239" w:type="pct"/>
            <w:shd w:val="clear" w:color="auto" w:fill="D9D9D9"/>
            <w:vAlign w:val="center"/>
            <w:hideMark/>
          </w:tcPr>
          <w:p w:rsidR="009753FD" w:rsidRPr="00586601" w:rsidRDefault="009753FD" w:rsidP="004246B6">
            <w:pPr>
              <w:jc w:val="center"/>
              <w:rPr>
                <w:b/>
                <w:bCs/>
                <w:color w:val="000000" w:themeColor="text1"/>
              </w:rPr>
            </w:pPr>
            <w:r w:rsidRPr="00586601">
              <w:rPr>
                <w:b/>
                <w:bCs/>
                <w:color w:val="000000" w:themeColor="text1"/>
              </w:rPr>
              <w:t>Hibeye Esas Toplam Tutar (TL)</w:t>
            </w:r>
          </w:p>
        </w:tc>
      </w:tr>
      <w:tr w:rsidR="004A440F" w:rsidRPr="003141A0" w:rsidTr="006C17A4">
        <w:trPr>
          <w:trHeight w:val="454"/>
        </w:trPr>
        <w:tc>
          <w:tcPr>
            <w:tcW w:w="1711" w:type="pct"/>
            <w:shd w:val="clear" w:color="auto" w:fill="auto"/>
            <w:noWrap/>
            <w:vAlign w:val="center"/>
          </w:tcPr>
          <w:p w:rsidR="004A440F" w:rsidRPr="00A810C3" w:rsidRDefault="004A440F" w:rsidP="004A440F">
            <w:r w:rsidRPr="00A810C3">
              <w:t>Motorlu Çapa</w:t>
            </w:r>
            <w:r w:rsidR="00540D9F">
              <w:t xml:space="preserve"> Makinesi</w:t>
            </w:r>
          </w:p>
        </w:tc>
        <w:tc>
          <w:tcPr>
            <w:tcW w:w="743" w:type="pct"/>
            <w:vAlign w:val="center"/>
          </w:tcPr>
          <w:p w:rsidR="004A440F" w:rsidRPr="00A810C3" w:rsidRDefault="004A440F" w:rsidP="009016F6">
            <w:pPr>
              <w:jc w:val="right"/>
            </w:pPr>
            <w:r w:rsidRPr="00A810C3">
              <w:t>1</w:t>
            </w:r>
            <w:r>
              <w:t>0</w:t>
            </w:r>
          </w:p>
        </w:tc>
        <w:tc>
          <w:tcPr>
            <w:tcW w:w="1307" w:type="pct"/>
            <w:vAlign w:val="center"/>
          </w:tcPr>
          <w:p w:rsidR="004A440F" w:rsidRDefault="004A440F" w:rsidP="009016F6">
            <w:pPr>
              <w:jc w:val="right"/>
            </w:pPr>
            <w:r>
              <w:t>8</w:t>
            </w:r>
            <w:r w:rsidR="003D1D99">
              <w:t>.</w:t>
            </w:r>
            <w:r>
              <w:t>000</w:t>
            </w:r>
          </w:p>
        </w:tc>
        <w:tc>
          <w:tcPr>
            <w:tcW w:w="1239" w:type="pct"/>
            <w:shd w:val="clear" w:color="auto" w:fill="auto"/>
            <w:noWrap/>
            <w:vAlign w:val="center"/>
          </w:tcPr>
          <w:p w:rsidR="004A440F" w:rsidRPr="005F554D" w:rsidRDefault="003D1D99" w:rsidP="009016F6">
            <w:pPr>
              <w:jc w:val="right"/>
            </w:pPr>
            <w:r>
              <w:t>80.000</w:t>
            </w:r>
          </w:p>
        </w:tc>
      </w:tr>
      <w:tr w:rsidR="004A440F" w:rsidRPr="003141A0" w:rsidTr="006C17A4">
        <w:trPr>
          <w:trHeight w:val="454"/>
        </w:trPr>
        <w:tc>
          <w:tcPr>
            <w:tcW w:w="1711" w:type="pct"/>
            <w:shd w:val="clear" w:color="auto" w:fill="auto"/>
            <w:noWrap/>
            <w:vAlign w:val="center"/>
          </w:tcPr>
          <w:p w:rsidR="004A440F" w:rsidRPr="007376B0" w:rsidRDefault="004A440F" w:rsidP="004A440F">
            <w:r w:rsidRPr="007376B0">
              <w:t>Motorlu Tırpan</w:t>
            </w:r>
          </w:p>
        </w:tc>
        <w:tc>
          <w:tcPr>
            <w:tcW w:w="743" w:type="pct"/>
            <w:vAlign w:val="center"/>
          </w:tcPr>
          <w:p w:rsidR="004A440F" w:rsidRPr="007376B0" w:rsidRDefault="004A440F" w:rsidP="009016F6">
            <w:pPr>
              <w:jc w:val="right"/>
            </w:pPr>
            <w:r w:rsidRPr="007376B0">
              <w:t>1</w:t>
            </w:r>
            <w:r>
              <w:t>0</w:t>
            </w:r>
          </w:p>
        </w:tc>
        <w:tc>
          <w:tcPr>
            <w:tcW w:w="1307" w:type="pct"/>
            <w:vAlign w:val="center"/>
          </w:tcPr>
          <w:p w:rsidR="004A440F" w:rsidRDefault="004A440F" w:rsidP="009016F6">
            <w:pPr>
              <w:jc w:val="right"/>
            </w:pPr>
            <w:r>
              <w:t>3</w:t>
            </w:r>
            <w:r w:rsidR="003D1D99">
              <w:t>.</w:t>
            </w:r>
            <w:r>
              <w:t>000</w:t>
            </w:r>
          </w:p>
        </w:tc>
        <w:tc>
          <w:tcPr>
            <w:tcW w:w="1239" w:type="pct"/>
            <w:shd w:val="clear" w:color="auto" w:fill="auto"/>
            <w:noWrap/>
            <w:vAlign w:val="center"/>
          </w:tcPr>
          <w:p w:rsidR="004A440F" w:rsidRPr="005F554D" w:rsidRDefault="003D1D99" w:rsidP="009016F6">
            <w:pPr>
              <w:jc w:val="right"/>
            </w:pPr>
            <w:r>
              <w:t>30.000</w:t>
            </w:r>
          </w:p>
        </w:tc>
      </w:tr>
      <w:tr w:rsidR="00FD7E54" w:rsidRPr="003141A0" w:rsidTr="006C17A4">
        <w:trPr>
          <w:trHeight w:val="454"/>
        </w:trPr>
        <w:tc>
          <w:tcPr>
            <w:tcW w:w="1711" w:type="pct"/>
            <w:shd w:val="clear" w:color="auto" w:fill="auto"/>
            <w:noWrap/>
            <w:vAlign w:val="center"/>
            <w:hideMark/>
          </w:tcPr>
          <w:p w:rsidR="00FD7E54" w:rsidRPr="005F554D" w:rsidRDefault="00FD7E54" w:rsidP="00FD7E54">
            <w:r w:rsidRPr="005F554D">
              <w:t>Pülverizatör</w:t>
            </w:r>
          </w:p>
        </w:tc>
        <w:tc>
          <w:tcPr>
            <w:tcW w:w="743" w:type="pct"/>
            <w:vAlign w:val="center"/>
          </w:tcPr>
          <w:p w:rsidR="00FD7E54" w:rsidRPr="005F554D" w:rsidRDefault="00B65284" w:rsidP="009016F6">
            <w:pPr>
              <w:jc w:val="right"/>
            </w:pPr>
            <w:r>
              <w:t>8</w:t>
            </w:r>
          </w:p>
        </w:tc>
        <w:tc>
          <w:tcPr>
            <w:tcW w:w="1307" w:type="pct"/>
            <w:vAlign w:val="center"/>
          </w:tcPr>
          <w:p w:rsidR="00FD7E54" w:rsidRPr="005F554D" w:rsidRDefault="00B65284" w:rsidP="009016F6">
            <w:pPr>
              <w:jc w:val="right"/>
            </w:pPr>
            <w:r>
              <w:t>5</w:t>
            </w:r>
            <w:r w:rsidR="003D1D99">
              <w:t>.</w:t>
            </w:r>
            <w:r w:rsidR="004A440F">
              <w:t>000</w:t>
            </w:r>
          </w:p>
        </w:tc>
        <w:tc>
          <w:tcPr>
            <w:tcW w:w="1239" w:type="pct"/>
            <w:shd w:val="clear" w:color="auto" w:fill="auto"/>
            <w:noWrap/>
            <w:vAlign w:val="center"/>
          </w:tcPr>
          <w:p w:rsidR="00FD7E54" w:rsidRDefault="003D1D99" w:rsidP="009016F6">
            <w:pPr>
              <w:jc w:val="right"/>
            </w:pPr>
            <w:r>
              <w:t>4</w:t>
            </w:r>
            <w:r w:rsidR="00E55ED8">
              <w:t>0</w:t>
            </w:r>
            <w:r>
              <w:t>.000</w:t>
            </w:r>
          </w:p>
        </w:tc>
      </w:tr>
      <w:tr w:rsidR="003141A0" w:rsidRPr="003141A0" w:rsidTr="006C17A4">
        <w:trPr>
          <w:trHeight w:val="454"/>
        </w:trPr>
        <w:tc>
          <w:tcPr>
            <w:tcW w:w="3761" w:type="pct"/>
            <w:gridSpan w:val="3"/>
            <w:shd w:val="clear" w:color="auto" w:fill="auto"/>
            <w:noWrap/>
            <w:vAlign w:val="center"/>
            <w:hideMark/>
          </w:tcPr>
          <w:p w:rsidR="009753FD" w:rsidRPr="00E55ED8" w:rsidRDefault="009753FD" w:rsidP="004246B6">
            <w:pPr>
              <w:jc w:val="right"/>
              <w:rPr>
                <w:b/>
                <w:bCs/>
                <w:color w:val="000000" w:themeColor="text1"/>
              </w:rPr>
            </w:pPr>
            <w:r w:rsidRPr="00E55ED8">
              <w:rPr>
                <w:b/>
                <w:bCs/>
                <w:color w:val="000000" w:themeColor="text1"/>
              </w:rPr>
              <w:t>Toplam</w:t>
            </w:r>
          </w:p>
        </w:tc>
        <w:tc>
          <w:tcPr>
            <w:tcW w:w="1239" w:type="pct"/>
            <w:shd w:val="clear" w:color="auto" w:fill="auto"/>
            <w:noWrap/>
            <w:vAlign w:val="center"/>
          </w:tcPr>
          <w:p w:rsidR="009753FD" w:rsidRPr="00E55ED8" w:rsidRDefault="00E55ED8" w:rsidP="009016F6">
            <w:pPr>
              <w:jc w:val="right"/>
              <w:rPr>
                <w:b/>
                <w:bCs/>
                <w:color w:val="000000" w:themeColor="text1"/>
              </w:rPr>
            </w:pPr>
            <w:r w:rsidRPr="00E55ED8">
              <w:rPr>
                <w:b/>
                <w:bCs/>
                <w:color w:val="000000" w:themeColor="text1"/>
              </w:rPr>
              <w:t>150</w:t>
            </w:r>
            <w:r w:rsidR="009753FD" w:rsidRPr="00E55ED8">
              <w:rPr>
                <w:b/>
                <w:bCs/>
                <w:color w:val="000000" w:themeColor="text1"/>
              </w:rPr>
              <w:t>.000</w:t>
            </w:r>
          </w:p>
        </w:tc>
      </w:tr>
    </w:tbl>
    <w:p w:rsidR="009753FD" w:rsidRDefault="009753FD" w:rsidP="00886978">
      <w:pPr>
        <w:spacing w:line="276" w:lineRule="auto"/>
        <w:jc w:val="both"/>
      </w:pPr>
    </w:p>
    <w:p w:rsidR="009753FD" w:rsidRDefault="009753FD" w:rsidP="00886978">
      <w:pPr>
        <w:spacing w:line="276" w:lineRule="auto"/>
        <w:jc w:val="both"/>
      </w:pPr>
    </w:p>
    <w:p w:rsidR="009016F6" w:rsidRDefault="009016F6" w:rsidP="00886978">
      <w:pPr>
        <w:spacing w:line="276" w:lineRule="auto"/>
        <w:jc w:val="both"/>
      </w:pPr>
    </w:p>
    <w:p w:rsidR="009016F6" w:rsidRDefault="009016F6" w:rsidP="00886978">
      <w:pPr>
        <w:spacing w:line="276" w:lineRule="auto"/>
        <w:jc w:val="both"/>
      </w:pPr>
    </w:p>
    <w:p w:rsidR="009016F6" w:rsidRDefault="009016F6" w:rsidP="00886978">
      <w:pPr>
        <w:spacing w:line="276" w:lineRule="auto"/>
        <w:jc w:val="both"/>
      </w:pPr>
    </w:p>
    <w:p w:rsidR="009016F6" w:rsidRDefault="009016F6" w:rsidP="00886978">
      <w:pPr>
        <w:spacing w:line="276" w:lineRule="auto"/>
        <w:jc w:val="both"/>
      </w:pPr>
    </w:p>
    <w:p w:rsidR="002E1814" w:rsidRDefault="002E1814" w:rsidP="00886978">
      <w:pPr>
        <w:spacing w:line="276" w:lineRule="auto"/>
        <w:jc w:val="both"/>
      </w:pPr>
    </w:p>
    <w:p w:rsidR="009016F6" w:rsidRDefault="009016F6" w:rsidP="00886978">
      <w:pPr>
        <w:spacing w:line="276" w:lineRule="auto"/>
        <w:jc w:val="both"/>
      </w:pPr>
    </w:p>
    <w:p w:rsidR="00701565" w:rsidRDefault="00701565" w:rsidP="00886978">
      <w:pPr>
        <w:spacing w:line="276" w:lineRule="auto"/>
        <w:jc w:val="both"/>
      </w:pPr>
    </w:p>
    <w:p w:rsidR="00E55ED8" w:rsidRDefault="006F5497" w:rsidP="00E55ED8">
      <w:pPr>
        <w:spacing w:before="240" w:after="60" w:line="25" w:lineRule="atLeast"/>
        <w:rPr>
          <w:b/>
        </w:rPr>
      </w:pPr>
      <w:r>
        <w:rPr>
          <w:b/>
        </w:rPr>
        <w:t>Taslak Uygulama Takvimi (2020)</w:t>
      </w:r>
    </w:p>
    <w:p w:rsidR="001C11FF" w:rsidRPr="00AD21C8" w:rsidRDefault="001C11FF" w:rsidP="00886978">
      <w:pPr>
        <w:spacing w:line="276" w:lineRule="auto"/>
        <w:jc w:val="both"/>
      </w:pPr>
    </w:p>
    <w:p w:rsidR="00D87FD8" w:rsidRDefault="00D87FD8" w:rsidP="004B2A22">
      <w:pPr>
        <w:spacing w:after="120" w:line="25" w:lineRule="atLeast"/>
        <w:jc w:val="center"/>
        <w:rPr>
          <w:b/>
          <w:sz w:val="32"/>
          <w:szCs w:val="32"/>
        </w:rPr>
      </w:pPr>
    </w:p>
    <w:tbl>
      <w:tblPr>
        <w:tblpPr w:leftFromText="141" w:rightFromText="141" w:vertAnchor="text" w:horzAnchor="margin" w:tblpX="-289" w:tblpY="-796"/>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06"/>
        <w:gridCol w:w="673"/>
        <w:gridCol w:w="731"/>
        <w:gridCol w:w="855"/>
        <w:gridCol w:w="854"/>
        <w:gridCol w:w="854"/>
        <w:gridCol w:w="844"/>
        <w:gridCol w:w="735"/>
        <w:gridCol w:w="513"/>
      </w:tblGrid>
      <w:tr w:rsidR="00E55ED8" w:rsidRPr="002D0323" w:rsidTr="00D058F8">
        <w:trPr>
          <w:cantSplit/>
          <w:trHeight w:val="1550"/>
        </w:trPr>
        <w:tc>
          <w:tcPr>
            <w:tcW w:w="1255" w:type="pct"/>
            <w:shd w:val="clear" w:color="auto" w:fill="C0C0C0"/>
            <w:vAlign w:val="center"/>
          </w:tcPr>
          <w:p w:rsidR="00E55ED8" w:rsidRPr="002D0323" w:rsidRDefault="00E55ED8" w:rsidP="00CF47C0">
            <w:pPr>
              <w:spacing w:line="0" w:lineRule="atLeast"/>
              <w:rPr>
                <w:rFonts w:eastAsia="Calibri"/>
                <w:b/>
                <w:color w:val="000000"/>
                <w:sz w:val="20"/>
                <w:szCs w:val="20"/>
              </w:rPr>
            </w:pPr>
            <w:r w:rsidRPr="002D0323">
              <w:rPr>
                <w:rFonts w:eastAsia="Calibri"/>
                <w:b/>
                <w:color w:val="000000"/>
                <w:sz w:val="20"/>
                <w:szCs w:val="20"/>
              </w:rPr>
              <w:t>Tarih</w:t>
            </w:r>
          </w:p>
        </w:tc>
        <w:tc>
          <w:tcPr>
            <w:tcW w:w="487"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Uygulama Planının Hazırlanması</w:t>
            </w:r>
          </w:p>
        </w:tc>
        <w:tc>
          <w:tcPr>
            <w:tcW w:w="362"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Pr>
                <w:rFonts w:eastAsia="Calibri"/>
                <w:b/>
                <w:sz w:val="20"/>
                <w:szCs w:val="20"/>
              </w:rPr>
              <w:t>EPDB</w:t>
            </w:r>
          </w:p>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Onayı</w:t>
            </w:r>
          </w:p>
        </w:tc>
        <w:tc>
          <w:tcPr>
            <w:tcW w:w="393"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İlan ve</w:t>
            </w:r>
          </w:p>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Başvuru</w:t>
            </w:r>
          </w:p>
        </w:tc>
        <w:tc>
          <w:tcPr>
            <w:tcW w:w="460"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ÇDE ve İPYB Başvuru Değerlendirme</w:t>
            </w:r>
          </w:p>
        </w:tc>
        <w:tc>
          <w:tcPr>
            <w:tcW w:w="459" w:type="pct"/>
            <w:shd w:val="clear" w:color="auto" w:fill="C0C0C0"/>
            <w:textDirection w:val="btLr"/>
            <w:vAlign w:val="center"/>
          </w:tcPr>
          <w:p w:rsidR="00E55ED8" w:rsidRDefault="00E55ED8" w:rsidP="00CF47C0">
            <w:pPr>
              <w:spacing w:line="0" w:lineRule="atLeast"/>
              <w:ind w:left="113" w:right="113"/>
              <w:jc w:val="center"/>
              <w:rPr>
                <w:rFonts w:eastAsia="Calibri"/>
                <w:b/>
                <w:sz w:val="20"/>
                <w:szCs w:val="20"/>
              </w:rPr>
            </w:pPr>
            <w:r>
              <w:rPr>
                <w:rFonts w:eastAsia="Calibri"/>
                <w:b/>
                <w:sz w:val="20"/>
                <w:szCs w:val="20"/>
              </w:rPr>
              <w:t>EPDB</w:t>
            </w:r>
          </w:p>
          <w:p w:rsidR="00E55ED8" w:rsidRPr="002D0323" w:rsidRDefault="00E55ED8" w:rsidP="00CF47C0">
            <w:pPr>
              <w:spacing w:line="0" w:lineRule="atLeast"/>
              <w:ind w:left="113" w:right="113"/>
              <w:jc w:val="center"/>
              <w:rPr>
                <w:rFonts w:eastAsia="Calibri"/>
                <w:b/>
                <w:sz w:val="20"/>
                <w:szCs w:val="20"/>
              </w:rPr>
            </w:pPr>
            <w:r w:rsidRPr="0078195D">
              <w:rPr>
                <w:rFonts w:eastAsia="Calibri"/>
                <w:b/>
                <w:sz w:val="20"/>
                <w:szCs w:val="20"/>
              </w:rPr>
              <w:t xml:space="preserve"> </w:t>
            </w:r>
            <w:r w:rsidRPr="002D0323">
              <w:rPr>
                <w:rFonts w:eastAsia="Calibri"/>
                <w:b/>
                <w:sz w:val="20"/>
                <w:szCs w:val="20"/>
              </w:rPr>
              <w:t>Başvuru Değerlendirme ve Onay</w:t>
            </w:r>
          </w:p>
        </w:tc>
        <w:tc>
          <w:tcPr>
            <w:tcW w:w="459"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Asil ve Yedek Listelerin Duyurulması</w:t>
            </w:r>
            <w:r>
              <w:rPr>
                <w:rFonts w:eastAsia="Calibri"/>
                <w:b/>
                <w:sz w:val="20"/>
                <w:szCs w:val="20"/>
              </w:rPr>
              <w:t xml:space="preserve"> ve Sözleşme</w:t>
            </w:r>
          </w:p>
        </w:tc>
        <w:tc>
          <w:tcPr>
            <w:tcW w:w="454" w:type="pct"/>
            <w:shd w:val="clear" w:color="auto" w:fill="C0C0C0"/>
            <w:textDirection w:val="btLr"/>
            <w:vAlign w:val="center"/>
          </w:tcPr>
          <w:p w:rsidR="00E55ED8" w:rsidRPr="002D0323" w:rsidRDefault="00D058F8" w:rsidP="00D058F8">
            <w:pPr>
              <w:spacing w:line="0" w:lineRule="atLeast"/>
              <w:ind w:left="113" w:right="113"/>
              <w:jc w:val="center"/>
              <w:rPr>
                <w:rFonts w:eastAsia="Calibri"/>
                <w:b/>
                <w:sz w:val="20"/>
                <w:szCs w:val="20"/>
              </w:rPr>
            </w:pPr>
            <w:r>
              <w:rPr>
                <w:rFonts w:eastAsia="Calibri"/>
                <w:b/>
                <w:sz w:val="20"/>
                <w:szCs w:val="20"/>
              </w:rPr>
              <w:t>Makine Ekipman Satın Alınması</w:t>
            </w:r>
          </w:p>
        </w:tc>
        <w:tc>
          <w:tcPr>
            <w:tcW w:w="395"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18"/>
                <w:szCs w:val="16"/>
              </w:rPr>
              <w:t>Kontrol ve Teslim Alma Süreci</w:t>
            </w:r>
          </w:p>
        </w:tc>
        <w:tc>
          <w:tcPr>
            <w:tcW w:w="276"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Ödeme</w:t>
            </w:r>
          </w:p>
        </w:tc>
      </w:tr>
      <w:tr w:rsidR="00E55ED8" w:rsidRPr="002D0323" w:rsidTr="00D058F8">
        <w:trPr>
          <w:trHeight w:val="340"/>
        </w:trPr>
        <w:tc>
          <w:tcPr>
            <w:tcW w:w="1255" w:type="pct"/>
            <w:shd w:val="clear" w:color="auto" w:fill="auto"/>
            <w:vAlign w:val="center"/>
          </w:tcPr>
          <w:p w:rsidR="00E55ED8" w:rsidRPr="002D0323" w:rsidRDefault="00CF47C0" w:rsidP="00CF47C0">
            <w:pPr>
              <w:rPr>
                <w:sz w:val="20"/>
                <w:szCs w:val="20"/>
              </w:rPr>
            </w:pPr>
            <w:r>
              <w:rPr>
                <w:sz w:val="20"/>
                <w:szCs w:val="20"/>
              </w:rPr>
              <w:t>20</w:t>
            </w:r>
            <w:r w:rsidR="00E55ED8">
              <w:rPr>
                <w:sz w:val="20"/>
                <w:szCs w:val="20"/>
              </w:rPr>
              <w:t xml:space="preserve"> - </w:t>
            </w:r>
            <w:r>
              <w:rPr>
                <w:sz w:val="20"/>
                <w:szCs w:val="20"/>
              </w:rPr>
              <w:t>28</w:t>
            </w:r>
            <w:r w:rsidR="00E55ED8" w:rsidRPr="002D0323">
              <w:rPr>
                <w:sz w:val="20"/>
                <w:szCs w:val="20"/>
              </w:rPr>
              <w:t xml:space="preserve"> </w:t>
            </w:r>
            <w:r>
              <w:rPr>
                <w:sz w:val="20"/>
                <w:szCs w:val="20"/>
              </w:rPr>
              <w:t>Temmuz</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CF47C0" w:rsidP="00CF47C0">
            <w:pPr>
              <w:rPr>
                <w:sz w:val="20"/>
                <w:szCs w:val="20"/>
              </w:rPr>
            </w:pPr>
            <w:r>
              <w:rPr>
                <w:sz w:val="20"/>
                <w:szCs w:val="20"/>
              </w:rPr>
              <w:t xml:space="preserve">29 Temmuz </w:t>
            </w:r>
            <w:r w:rsidR="00E55ED8" w:rsidRPr="002D0323">
              <w:rPr>
                <w:sz w:val="20"/>
                <w:szCs w:val="20"/>
              </w:rPr>
              <w:t>-</w:t>
            </w:r>
            <w:r w:rsidR="00E55ED8">
              <w:rPr>
                <w:sz w:val="20"/>
                <w:szCs w:val="20"/>
              </w:rPr>
              <w:t xml:space="preserve"> </w:t>
            </w:r>
            <w:r>
              <w:rPr>
                <w:sz w:val="20"/>
                <w:szCs w:val="20"/>
              </w:rPr>
              <w:t>1</w:t>
            </w:r>
            <w:r w:rsidR="00E55ED8">
              <w:rPr>
                <w:sz w:val="20"/>
                <w:szCs w:val="20"/>
              </w:rPr>
              <w:t>4</w:t>
            </w:r>
            <w:r w:rsidR="00E55ED8" w:rsidRPr="002D0323">
              <w:rPr>
                <w:sz w:val="20"/>
                <w:szCs w:val="20"/>
              </w:rPr>
              <w:t xml:space="preserve"> </w:t>
            </w:r>
            <w:r w:rsidR="00E55ED8" w:rsidRPr="0069636E">
              <w:rPr>
                <w:sz w:val="20"/>
                <w:szCs w:val="20"/>
              </w:rPr>
              <w:t>Ağustos</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CF47C0" w:rsidP="001E4D33">
            <w:pPr>
              <w:rPr>
                <w:sz w:val="20"/>
                <w:szCs w:val="20"/>
              </w:rPr>
            </w:pPr>
            <w:r>
              <w:rPr>
                <w:sz w:val="20"/>
                <w:szCs w:val="20"/>
              </w:rPr>
              <w:t>17 Ağustos</w:t>
            </w:r>
            <w:r w:rsidR="00E55ED8" w:rsidRPr="002D0323">
              <w:rPr>
                <w:sz w:val="20"/>
                <w:szCs w:val="20"/>
              </w:rPr>
              <w:t xml:space="preserve"> </w:t>
            </w:r>
            <w:r w:rsidR="007C0F76">
              <w:rPr>
                <w:sz w:val="20"/>
                <w:szCs w:val="20"/>
              </w:rPr>
              <w:t>-</w:t>
            </w:r>
            <w:r w:rsidR="001E4D33">
              <w:rPr>
                <w:sz w:val="20"/>
                <w:szCs w:val="20"/>
              </w:rPr>
              <w:t xml:space="preserve"> 04 Eylül</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1606BD" w:rsidP="001606BD">
            <w:pPr>
              <w:rPr>
                <w:sz w:val="20"/>
                <w:szCs w:val="20"/>
              </w:rPr>
            </w:pPr>
            <w:r>
              <w:rPr>
                <w:sz w:val="20"/>
                <w:szCs w:val="20"/>
              </w:rPr>
              <w:t>07</w:t>
            </w:r>
            <w:r w:rsidR="00E55ED8">
              <w:rPr>
                <w:sz w:val="20"/>
                <w:szCs w:val="20"/>
              </w:rPr>
              <w:t xml:space="preserve"> -</w:t>
            </w:r>
            <w:r>
              <w:rPr>
                <w:sz w:val="20"/>
                <w:szCs w:val="20"/>
              </w:rPr>
              <w:t xml:space="preserve"> 11</w:t>
            </w:r>
            <w:r w:rsidR="00E55ED8">
              <w:rPr>
                <w:sz w:val="20"/>
                <w:szCs w:val="20"/>
              </w:rPr>
              <w:t xml:space="preserve"> Eylül</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721AB8" w:rsidP="00721AB8">
            <w:pPr>
              <w:rPr>
                <w:sz w:val="20"/>
                <w:szCs w:val="20"/>
              </w:rPr>
            </w:pPr>
            <w:r>
              <w:rPr>
                <w:sz w:val="20"/>
                <w:szCs w:val="20"/>
              </w:rPr>
              <w:t xml:space="preserve">14 </w:t>
            </w:r>
            <w:r w:rsidR="00E55ED8">
              <w:rPr>
                <w:sz w:val="20"/>
                <w:szCs w:val="20"/>
              </w:rPr>
              <w:t>-</w:t>
            </w:r>
            <w:r>
              <w:rPr>
                <w:sz w:val="20"/>
                <w:szCs w:val="20"/>
              </w:rPr>
              <w:t xml:space="preserve"> 25</w:t>
            </w:r>
            <w:r w:rsidR="00E55ED8">
              <w:rPr>
                <w:sz w:val="20"/>
                <w:szCs w:val="20"/>
              </w:rPr>
              <w:t xml:space="preserve"> Eylül</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r>
              <w:rPr>
                <w:rFonts w:eastAsia="Calibri"/>
                <w:b/>
                <w:sz w:val="20"/>
                <w:szCs w:val="20"/>
              </w:rPr>
              <w:t>X</w:t>
            </w: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F45246" w:rsidP="00F45246">
            <w:pPr>
              <w:rPr>
                <w:sz w:val="20"/>
                <w:szCs w:val="20"/>
              </w:rPr>
            </w:pPr>
            <w:r>
              <w:rPr>
                <w:sz w:val="20"/>
                <w:szCs w:val="20"/>
              </w:rPr>
              <w:t xml:space="preserve">28 Eylül </w:t>
            </w:r>
            <w:r w:rsidR="00E55ED8">
              <w:rPr>
                <w:sz w:val="20"/>
                <w:szCs w:val="20"/>
              </w:rPr>
              <w:t>-</w:t>
            </w:r>
            <w:r>
              <w:rPr>
                <w:sz w:val="20"/>
                <w:szCs w:val="20"/>
              </w:rPr>
              <w:t xml:space="preserve"> 09</w:t>
            </w:r>
            <w:r w:rsidR="00E55ED8">
              <w:rPr>
                <w:sz w:val="20"/>
                <w:szCs w:val="20"/>
              </w:rPr>
              <w:t xml:space="preserve"> E</w:t>
            </w:r>
            <w:r>
              <w:rPr>
                <w:sz w:val="20"/>
                <w:szCs w:val="20"/>
              </w:rPr>
              <w:t>kim</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r>
              <w:rPr>
                <w:rFonts w:eastAsia="Calibri"/>
                <w:b/>
                <w:sz w:val="20"/>
                <w:szCs w:val="20"/>
              </w:rPr>
              <w:t>X</w:t>
            </w: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3266A6" w:rsidP="007327E7">
            <w:pPr>
              <w:rPr>
                <w:sz w:val="20"/>
                <w:szCs w:val="20"/>
              </w:rPr>
            </w:pPr>
            <w:r>
              <w:rPr>
                <w:sz w:val="20"/>
                <w:szCs w:val="20"/>
              </w:rPr>
              <w:t>12</w:t>
            </w:r>
            <w:r w:rsidR="00E55ED8">
              <w:rPr>
                <w:sz w:val="20"/>
                <w:szCs w:val="20"/>
              </w:rPr>
              <w:t xml:space="preserve"> E</w:t>
            </w:r>
            <w:r>
              <w:rPr>
                <w:sz w:val="20"/>
                <w:szCs w:val="20"/>
              </w:rPr>
              <w:t>kim</w:t>
            </w:r>
            <w:r w:rsidR="00E55ED8">
              <w:rPr>
                <w:sz w:val="20"/>
                <w:szCs w:val="20"/>
              </w:rPr>
              <w:t xml:space="preserve"> </w:t>
            </w:r>
            <w:r w:rsidR="007C0F76">
              <w:rPr>
                <w:sz w:val="20"/>
                <w:szCs w:val="20"/>
              </w:rPr>
              <w:t>-</w:t>
            </w:r>
            <w:r w:rsidR="00E55ED8">
              <w:rPr>
                <w:sz w:val="20"/>
                <w:szCs w:val="20"/>
              </w:rPr>
              <w:t xml:space="preserve"> </w:t>
            </w:r>
            <w:r w:rsidR="007327E7">
              <w:rPr>
                <w:sz w:val="20"/>
                <w:szCs w:val="20"/>
              </w:rPr>
              <w:t>06 Kasım</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r>
              <w:rPr>
                <w:rFonts w:eastAsia="Calibri"/>
                <w:b/>
                <w:sz w:val="20"/>
                <w:szCs w:val="20"/>
              </w:rPr>
              <w:t>X</w:t>
            </w: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Default="00C07AC0" w:rsidP="007327E7">
            <w:pPr>
              <w:rPr>
                <w:sz w:val="20"/>
                <w:szCs w:val="20"/>
              </w:rPr>
            </w:pPr>
            <w:r>
              <w:rPr>
                <w:sz w:val="20"/>
                <w:szCs w:val="20"/>
              </w:rPr>
              <w:t>19</w:t>
            </w:r>
            <w:r w:rsidR="00E55ED8">
              <w:rPr>
                <w:sz w:val="20"/>
                <w:szCs w:val="20"/>
              </w:rPr>
              <w:t xml:space="preserve"> E</w:t>
            </w:r>
            <w:r>
              <w:rPr>
                <w:sz w:val="20"/>
                <w:szCs w:val="20"/>
              </w:rPr>
              <w:t>kim</w:t>
            </w:r>
            <w:r w:rsidR="006F5497">
              <w:rPr>
                <w:sz w:val="20"/>
                <w:szCs w:val="20"/>
              </w:rPr>
              <w:t xml:space="preserve"> -</w:t>
            </w:r>
            <w:r w:rsidR="00E55ED8">
              <w:rPr>
                <w:sz w:val="20"/>
                <w:szCs w:val="20"/>
              </w:rPr>
              <w:t xml:space="preserve"> </w:t>
            </w:r>
            <w:r w:rsidR="007327E7">
              <w:rPr>
                <w:sz w:val="20"/>
                <w:szCs w:val="20"/>
              </w:rPr>
              <w:t>13</w:t>
            </w:r>
            <w:r w:rsidR="005E6383">
              <w:rPr>
                <w:sz w:val="20"/>
                <w:szCs w:val="20"/>
              </w:rPr>
              <w:t xml:space="preserve"> Kasım</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r>
              <w:rPr>
                <w:rFonts w:eastAsia="Calibri"/>
                <w:b/>
                <w:sz w:val="20"/>
                <w:szCs w:val="20"/>
              </w:rPr>
              <w:t>X</w:t>
            </w:r>
          </w:p>
        </w:tc>
      </w:tr>
      <w:tr w:rsidR="00E55ED8" w:rsidRPr="002D0323" w:rsidTr="00D058F8">
        <w:trPr>
          <w:trHeight w:val="340"/>
        </w:trPr>
        <w:tc>
          <w:tcPr>
            <w:tcW w:w="1255" w:type="pct"/>
            <w:shd w:val="clear" w:color="auto" w:fill="auto"/>
            <w:vAlign w:val="center"/>
          </w:tcPr>
          <w:p w:rsidR="00E55ED8" w:rsidRPr="002D0323" w:rsidRDefault="00C07AC0" w:rsidP="00C07AC0">
            <w:pPr>
              <w:rPr>
                <w:sz w:val="20"/>
                <w:szCs w:val="20"/>
              </w:rPr>
            </w:pPr>
            <w:r>
              <w:rPr>
                <w:sz w:val="20"/>
                <w:szCs w:val="20"/>
              </w:rPr>
              <w:t>19</w:t>
            </w:r>
            <w:r w:rsidR="005E6383">
              <w:rPr>
                <w:sz w:val="20"/>
                <w:szCs w:val="20"/>
              </w:rPr>
              <w:t xml:space="preserve"> </w:t>
            </w:r>
            <w:r>
              <w:rPr>
                <w:sz w:val="20"/>
                <w:szCs w:val="20"/>
              </w:rPr>
              <w:t>Ekim</w:t>
            </w:r>
            <w:r w:rsidR="00E55ED8">
              <w:rPr>
                <w:sz w:val="20"/>
                <w:szCs w:val="20"/>
              </w:rPr>
              <w:t xml:space="preserve"> </w:t>
            </w:r>
            <w:r w:rsidR="00E55ED8" w:rsidRPr="002D0323">
              <w:rPr>
                <w:sz w:val="20"/>
                <w:szCs w:val="20"/>
              </w:rPr>
              <w:t>-</w:t>
            </w:r>
            <w:proofErr w:type="gramStart"/>
            <w:r w:rsidR="00E55ED8" w:rsidRPr="002D0323">
              <w:rPr>
                <w:sz w:val="20"/>
                <w:szCs w:val="20"/>
              </w:rPr>
              <w:t>………</w:t>
            </w:r>
            <w:proofErr w:type="gramEnd"/>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r>
    </w:tbl>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bookmarkStart w:id="0" w:name="_GoBack"/>
      <w:bookmarkEnd w:id="0"/>
    </w:p>
    <w:sectPr w:rsidR="00D87FD8"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B3" w:rsidRDefault="00902EB3" w:rsidP="00D57544">
      <w:r>
        <w:separator/>
      </w:r>
    </w:p>
  </w:endnote>
  <w:endnote w:type="continuationSeparator" w:id="0">
    <w:p w:rsidR="00902EB3" w:rsidRDefault="00902EB3"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B3" w:rsidRDefault="00902EB3" w:rsidP="00D57544">
      <w:r>
        <w:separator/>
      </w:r>
    </w:p>
  </w:footnote>
  <w:footnote w:type="continuationSeparator" w:id="0">
    <w:p w:rsidR="00902EB3" w:rsidRDefault="00902EB3"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B26A94" w:rsidRDefault="00B26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73274C"/>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3"/>
  </w:num>
  <w:num w:numId="28">
    <w:abstractNumId w:val="45"/>
  </w:num>
  <w:num w:numId="29">
    <w:abstractNumId w:val="79"/>
  </w:num>
  <w:num w:numId="30">
    <w:abstractNumId w:val="65"/>
  </w:num>
  <w:num w:numId="31">
    <w:abstractNumId w:val="52"/>
  </w:num>
  <w:num w:numId="32">
    <w:abstractNumId w:val="29"/>
  </w:num>
  <w:num w:numId="33">
    <w:abstractNumId w:val="57"/>
  </w:num>
  <w:num w:numId="34">
    <w:abstractNumId w:val="39"/>
  </w:num>
  <w:num w:numId="35">
    <w:abstractNumId w:val="50"/>
  </w:num>
  <w:num w:numId="36">
    <w:abstractNumId w:val="96"/>
  </w:num>
  <w:num w:numId="37">
    <w:abstractNumId w:val="95"/>
  </w:num>
  <w:num w:numId="38">
    <w:abstractNumId w:val="47"/>
  </w:num>
  <w:num w:numId="39">
    <w:abstractNumId w:val="33"/>
  </w:num>
  <w:num w:numId="40">
    <w:abstractNumId w:val="90"/>
  </w:num>
  <w:num w:numId="41">
    <w:abstractNumId w:val="16"/>
  </w:num>
  <w:num w:numId="42">
    <w:abstractNumId w:val="77"/>
  </w:num>
  <w:num w:numId="43">
    <w:abstractNumId w:val="49"/>
  </w:num>
  <w:num w:numId="44">
    <w:abstractNumId w:val="80"/>
  </w:num>
  <w:num w:numId="45">
    <w:abstractNumId w:val="58"/>
  </w:num>
  <w:num w:numId="46">
    <w:abstractNumId w:val="71"/>
  </w:num>
  <w:num w:numId="47">
    <w:abstractNumId w:val="75"/>
  </w:num>
  <w:num w:numId="48">
    <w:abstractNumId w:val="15"/>
  </w:num>
  <w:num w:numId="49">
    <w:abstractNumId w:val="38"/>
  </w:num>
  <w:num w:numId="50">
    <w:abstractNumId w:val="64"/>
  </w:num>
  <w:num w:numId="51">
    <w:abstractNumId w:val="67"/>
  </w:num>
  <w:num w:numId="52">
    <w:abstractNumId w:val="91"/>
  </w:num>
  <w:num w:numId="53">
    <w:abstractNumId w:val="83"/>
  </w:num>
  <w:num w:numId="54">
    <w:abstractNumId w:val="54"/>
  </w:num>
  <w:num w:numId="55">
    <w:abstractNumId w:val="6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6"/>
  </w:num>
  <w:num w:numId="63">
    <w:abstractNumId w:val="41"/>
  </w:num>
  <w:num w:numId="64">
    <w:abstractNumId w:val="36"/>
  </w:num>
  <w:num w:numId="65">
    <w:abstractNumId w:val="84"/>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3"/>
  </w:num>
  <w:num w:numId="74">
    <w:abstractNumId w:val="55"/>
  </w:num>
  <w:num w:numId="75">
    <w:abstractNumId w:val="59"/>
  </w:num>
  <w:num w:numId="76">
    <w:abstractNumId w:val="63"/>
  </w:num>
  <w:num w:numId="77">
    <w:abstractNumId w:val="70"/>
  </w:num>
  <w:num w:numId="78">
    <w:abstractNumId w:val="72"/>
  </w:num>
  <w:num w:numId="79">
    <w:abstractNumId w:val="74"/>
  </w:num>
  <w:num w:numId="80">
    <w:abstractNumId w:val="78"/>
  </w:num>
  <w:num w:numId="81">
    <w:abstractNumId w:val="81"/>
  </w:num>
  <w:num w:numId="82">
    <w:abstractNumId w:val="92"/>
  </w:num>
  <w:num w:numId="83">
    <w:abstractNumId w:val="94"/>
  </w:num>
  <w:num w:numId="84">
    <w:abstractNumId w:val="76"/>
  </w:num>
  <w:num w:numId="85">
    <w:abstractNumId w:val="25"/>
  </w:num>
  <w:num w:numId="86">
    <w:abstractNumId w:val="43"/>
  </w:num>
  <w:num w:numId="87">
    <w:abstractNumId w:val="19"/>
  </w:num>
  <w:num w:numId="88">
    <w:abstractNumId w:val="88"/>
  </w:num>
  <w:num w:numId="89">
    <w:abstractNumId w:val="82"/>
  </w:num>
  <w:num w:numId="90">
    <w:abstractNumId w:val="87"/>
  </w:num>
  <w:num w:numId="91">
    <w:abstractNumId w:val="44"/>
  </w:num>
  <w:num w:numId="92">
    <w:abstractNumId w:val="73"/>
  </w:num>
  <w:num w:numId="93">
    <w:abstractNumId w:val="69"/>
  </w:num>
  <w:num w:numId="94">
    <w:abstractNumId w:val="85"/>
  </w:num>
  <w:num w:numId="95">
    <w:abstractNumId w:val="61"/>
  </w:num>
  <w:num w:numId="96">
    <w:abstractNumId w:val="21"/>
  </w:num>
  <w:num w:numId="97">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11313"/>
    <w:rsid w:val="000237EC"/>
    <w:rsid w:val="00030F1E"/>
    <w:rsid w:val="00034399"/>
    <w:rsid w:val="000352EF"/>
    <w:rsid w:val="0004151F"/>
    <w:rsid w:val="00041D4D"/>
    <w:rsid w:val="00042346"/>
    <w:rsid w:val="00042788"/>
    <w:rsid w:val="00046176"/>
    <w:rsid w:val="00052C21"/>
    <w:rsid w:val="00053041"/>
    <w:rsid w:val="00054D7F"/>
    <w:rsid w:val="00055308"/>
    <w:rsid w:val="000566A1"/>
    <w:rsid w:val="00060470"/>
    <w:rsid w:val="000632F8"/>
    <w:rsid w:val="00064ABD"/>
    <w:rsid w:val="00065212"/>
    <w:rsid w:val="000703A2"/>
    <w:rsid w:val="00071E40"/>
    <w:rsid w:val="00076DC0"/>
    <w:rsid w:val="00080191"/>
    <w:rsid w:val="00081F7F"/>
    <w:rsid w:val="000845BD"/>
    <w:rsid w:val="000910A5"/>
    <w:rsid w:val="000914B3"/>
    <w:rsid w:val="00093655"/>
    <w:rsid w:val="00094566"/>
    <w:rsid w:val="000A250E"/>
    <w:rsid w:val="000A254A"/>
    <w:rsid w:val="000B0DB5"/>
    <w:rsid w:val="000B1568"/>
    <w:rsid w:val="000B3ED3"/>
    <w:rsid w:val="000B564A"/>
    <w:rsid w:val="000B5967"/>
    <w:rsid w:val="000B7D87"/>
    <w:rsid w:val="000C0729"/>
    <w:rsid w:val="000C0B62"/>
    <w:rsid w:val="000C2DFB"/>
    <w:rsid w:val="000D1E83"/>
    <w:rsid w:val="000D40F3"/>
    <w:rsid w:val="000D4675"/>
    <w:rsid w:val="000D5B76"/>
    <w:rsid w:val="000E40ED"/>
    <w:rsid w:val="000E40EE"/>
    <w:rsid w:val="000E6732"/>
    <w:rsid w:val="000E70D1"/>
    <w:rsid w:val="000F0EE8"/>
    <w:rsid w:val="000F2985"/>
    <w:rsid w:val="000F3508"/>
    <w:rsid w:val="000F3FFC"/>
    <w:rsid w:val="000F5E22"/>
    <w:rsid w:val="001018D9"/>
    <w:rsid w:val="00102C5A"/>
    <w:rsid w:val="00106218"/>
    <w:rsid w:val="0011291A"/>
    <w:rsid w:val="00116AB2"/>
    <w:rsid w:val="00116BCF"/>
    <w:rsid w:val="00123B62"/>
    <w:rsid w:val="00124515"/>
    <w:rsid w:val="0013046A"/>
    <w:rsid w:val="001314D5"/>
    <w:rsid w:val="0014250F"/>
    <w:rsid w:val="001429AB"/>
    <w:rsid w:val="0014553A"/>
    <w:rsid w:val="00146B21"/>
    <w:rsid w:val="00146F57"/>
    <w:rsid w:val="00150667"/>
    <w:rsid w:val="00150F09"/>
    <w:rsid w:val="001517DD"/>
    <w:rsid w:val="001534A4"/>
    <w:rsid w:val="00154C69"/>
    <w:rsid w:val="00155897"/>
    <w:rsid w:val="00157B89"/>
    <w:rsid w:val="001606BD"/>
    <w:rsid w:val="00160D6E"/>
    <w:rsid w:val="0016183A"/>
    <w:rsid w:val="00161E2D"/>
    <w:rsid w:val="0017371A"/>
    <w:rsid w:val="00173E3E"/>
    <w:rsid w:val="00173FAC"/>
    <w:rsid w:val="00174D08"/>
    <w:rsid w:val="001778E2"/>
    <w:rsid w:val="00183884"/>
    <w:rsid w:val="00183DAE"/>
    <w:rsid w:val="00185468"/>
    <w:rsid w:val="00185616"/>
    <w:rsid w:val="00186E64"/>
    <w:rsid w:val="00190A45"/>
    <w:rsid w:val="0019158E"/>
    <w:rsid w:val="001949EE"/>
    <w:rsid w:val="00194D4C"/>
    <w:rsid w:val="00195B07"/>
    <w:rsid w:val="001A1B49"/>
    <w:rsid w:val="001A1CB1"/>
    <w:rsid w:val="001A1D77"/>
    <w:rsid w:val="001A7B09"/>
    <w:rsid w:val="001B28F0"/>
    <w:rsid w:val="001C11FF"/>
    <w:rsid w:val="001C16BF"/>
    <w:rsid w:val="001C4FD2"/>
    <w:rsid w:val="001C75E2"/>
    <w:rsid w:val="001D29D9"/>
    <w:rsid w:val="001D3874"/>
    <w:rsid w:val="001D3BC5"/>
    <w:rsid w:val="001D771F"/>
    <w:rsid w:val="001E261C"/>
    <w:rsid w:val="001E4D33"/>
    <w:rsid w:val="001E62E1"/>
    <w:rsid w:val="001F2C03"/>
    <w:rsid w:val="001F2C25"/>
    <w:rsid w:val="001F3444"/>
    <w:rsid w:val="001F79BA"/>
    <w:rsid w:val="002026F3"/>
    <w:rsid w:val="002073F4"/>
    <w:rsid w:val="00211CE9"/>
    <w:rsid w:val="0021563F"/>
    <w:rsid w:val="00216301"/>
    <w:rsid w:val="0021732F"/>
    <w:rsid w:val="002201F9"/>
    <w:rsid w:val="00222865"/>
    <w:rsid w:val="00223E1B"/>
    <w:rsid w:val="00225C35"/>
    <w:rsid w:val="00226313"/>
    <w:rsid w:val="00227DC0"/>
    <w:rsid w:val="00232A4C"/>
    <w:rsid w:val="002364E5"/>
    <w:rsid w:val="0023684D"/>
    <w:rsid w:val="0023764C"/>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2F6"/>
    <w:rsid w:val="00270F17"/>
    <w:rsid w:val="00274020"/>
    <w:rsid w:val="00276CB5"/>
    <w:rsid w:val="00280B59"/>
    <w:rsid w:val="00281201"/>
    <w:rsid w:val="002831AF"/>
    <w:rsid w:val="00283FD1"/>
    <w:rsid w:val="00284E3C"/>
    <w:rsid w:val="00291EE3"/>
    <w:rsid w:val="00292B76"/>
    <w:rsid w:val="00292D66"/>
    <w:rsid w:val="00294591"/>
    <w:rsid w:val="00295D11"/>
    <w:rsid w:val="002A0AF3"/>
    <w:rsid w:val="002A1A4F"/>
    <w:rsid w:val="002A655F"/>
    <w:rsid w:val="002A7043"/>
    <w:rsid w:val="002B1A6D"/>
    <w:rsid w:val="002B63AC"/>
    <w:rsid w:val="002B7B7B"/>
    <w:rsid w:val="002C43E4"/>
    <w:rsid w:val="002C49A5"/>
    <w:rsid w:val="002D17F5"/>
    <w:rsid w:val="002D25D6"/>
    <w:rsid w:val="002D2ABB"/>
    <w:rsid w:val="002D4719"/>
    <w:rsid w:val="002D5254"/>
    <w:rsid w:val="002D6CAD"/>
    <w:rsid w:val="002E11BD"/>
    <w:rsid w:val="002E1814"/>
    <w:rsid w:val="002E2CDC"/>
    <w:rsid w:val="002F0F10"/>
    <w:rsid w:val="002F6C3B"/>
    <w:rsid w:val="003007FB"/>
    <w:rsid w:val="00301FAB"/>
    <w:rsid w:val="00302AA7"/>
    <w:rsid w:val="00306945"/>
    <w:rsid w:val="003108AE"/>
    <w:rsid w:val="00311884"/>
    <w:rsid w:val="00311A4F"/>
    <w:rsid w:val="00312C32"/>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6C6"/>
    <w:rsid w:val="0039340C"/>
    <w:rsid w:val="00394EC9"/>
    <w:rsid w:val="00395AD3"/>
    <w:rsid w:val="003970CF"/>
    <w:rsid w:val="00397E82"/>
    <w:rsid w:val="003A03F5"/>
    <w:rsid w:val="003A3E0D"/>
    <w:rsid w:val="003A504B"/>
    <w:rsid w:val="003B1BBB"/>
    <w:rsid w:val="003B5FA1"/>
    <w:rsid w:val="003B7C24"/>
    <w:rsid w:val="003C0C19"/>
    <w:rsid w:val="003D1A7A"/>
    <w:rsid w:val="003D1D99"/>
    <w:rsid w:val="003D20A7"/>
    <w:rsid w:val="003E158A"/>
    <w:rsid w:val="003E439C"/>
    <w:rsid w:val="003E45CF"/>
    <w:rsid w:val="003E6059"/>
    <w:rsid w:val="003E72FF"/>
    <w:rsid w:val="003F1D1D"/>
    <w:rsid w:val="003F49E3"/>
    <w:rsid w:val="00401A62"/>
    <w:rsid w:val="004021ED"/>
    <w:rsid w:val="004024FD"/>
    <w:rsid w:val="00404894"/>
    <w:rsid w:val="00404DE5"/>
    <w:rsid w:val="00405A62"/>
    <w:rsid w:val="00405F53"/>
    <w:rsid w:val="0041092A"/>
    <w:rsid w:val="0041103C"/>
    <w:rsid w:val="00415007"/>
    <w:rsid w:val="00415090"/>
    <w:rsid w:val="00416DA1"/>
    <w:rsid w:val="004179FB"/>
    <w:rsid w:val="004246B6"/>
    <w:rsid w:val="004266CC"/>
    <w:rsid w:val="00426930"/>
    <w:rsid w:val="00426C9C"/>
    <w:rsid w:val="00430C68"/>
    <w:rsid w:val="004320BA"/>
    <w:rsid w:val="004338B1"/>
    <w:rsid w:val="0043591E"/>
    <w:rsid w:val="00437603"/>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B024A"/>
    <w:rsid w:val="004B2A22"/>
    <w:rsid w:val="004C2AA2"/>
    <w:rsid w:val="004C76E4"/>
    <w:rsid w:val="004D0BC7"/>
    <w:rsid w:val="004D3F39"/>
    <w:rsid w:val="004D6952"/>
    <w:rsid w:val="004D7076"/>
    <w:rsid w:val="004E312E"/>
    <w:rsid w:val="004E65E2"/>
    <w:rsid w:val="004E7E1D"/>
    <w:rsid w:val="004F2D1B"/>
    <w:rsid w:val="004F3CA9"/>
    <w:rsid w:val="004F3D0E"/>
    <w:rsid w:val="004F42F2"/>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5CCE"/>
    <w:rsid w:val="00531AAB"/>
    <w:rsid w:val="00531E97"/>
    <w:rsid w:val="00532912"/>
    <w:rsid w:val="00534076"/>
    <w:rsid w:val="00535EDD"/>
    <w:rsid w:val="005371B6"/>
    <w:rsid w:val="00540D9F"/>
    <w:rsid w:val="005448DB"/>
    <w:rsid w:val="00552294"/>
    <w:rsid w:val="0055427A"/>
    <w:rsid w:val="0055724D"/>
    <w:rsid w:val="00557749"/>
    <w:rsid w:val="00566EBD"/>
    <w:rsid w:val="005678A1"/>
    <w:rsid w:val="00572CAC"/>
    <w:rsid w:val="005747AF"/>
    <w:rsid w:val="0057494B"/>
    <w:rsid w:val="00580117"/>
    <w:rsid w:val="00581171"/>
    <w:rsid w:val="00581B4F"/>
    <w:rsid w:val="00582B32"/>
    <w:rsid w:val="00582DB0"/>
    <w:rsid w:val="00584323"/>
    <w:rsid w:val="00585485"/>
    <w:rsid w:val="005855F2"/>
    <w:rsid w:val="00586601"/>
    <w:rsid w:val="00586F8B"/>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4D59"/>
    <w:rsid w:val="005D510B"/>
    <w:rsid w:val="005D5E34"/>
    <w:rsid w:val="005D6283"/>
    <w:rsid w:val="005D7487"/>
    <w:rsid w:val="005E0536"/>
    <w:rsid w:val="005E11AB"/>
    <w:rsid w:val="005E3EC9"/>
    <w:rsid w:val="005E6383"/>
    <w:rsid w:val="005E66E0"/>
    <w:rsid w:val="005F121A"/>
    <w:rsid w:val="005F2E04"/>
    <w:rsid w:val="005F4320"/>
    <w:rsid w:val="005F4E34"/>
    <w:rsid w:val="005F5552"/>
    <w:rsid w:val="005F7EBB"/>
    <w:rsid w:val="00602A18"/>
    <w:rsid w:val="00610894"/>
    <w:rsid w:val="0061252C"/>
    <w:rsid w:val="006178EE"/>
    <w:rsid w:val="006212B4"/>
    <w:rsid w:val="00622926"/>
    <w:rsid w:val="0062434B"/>
    <w:rsid w:val="00625ADF"/>
    <w:rsid w:val="00625E34"/>
    <w:rsid w:val="006269E0"/>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34DE"/>
    <w:rsid w:val="006756C2"/>
    <w:rsid w:val="00676E30"/>
    <w:rsid w:val="006801D9"/>
    <w:rsid w:val="006814CA"/>
    <w:rsid w:val="006824EE"/>
    <w:rsid w:val="00684F7A"/>
    <w:rsid w:val="00685F7D"/>
    <w:rsid w:val="00686F42"/>
    <w:rsid w:val="00687509"/>
    <w:rsid w:val="00690A42"/>
    <w:rsid w:val="00694EDF"/>
    <w:rsid w:val="006963A9"/>
    <w:rsid w:val="006A3200"/>
    <w:rsid w:val="006A4F8F"/>
    <w:rsid w:val="006A6540"/>
    <w:rsid w:val="006A6729"/>
    <w:rsid w:val="006A7C46"/>
    <w:rsid w:val="006B0741"/>
    <w:rsid w:val="006B2804"/>
    <w:rsid w:val="006B3619"/>
    <w:rsid w:val="006B44F1"/>
    <w:rsid w:val="006B7B5C"/>
    <w:rsid w:val="006C1326"/>
    <w:rsid w:val="006C1577"/>
    <w:rsid w:val="006C17A4"/>
    <w:rsid w:val="006C1C3C"/>
    <w:rsid w:val="006C2C34"/>
    <w:rsid w:val="006C4BEA"/>
    <w:rsid w:val="006D3462"/>
    <w:rsid w:val="006D41C0"/>
    <w:rsid w:val="006D4907"/>
    <w:rsid w:val="006D6BB5"/>
    <w:rsid w:val="006D7003"/>
    <w:rsid w:val="006E07C7"/>
    <w:rsid w:val="006E1D00"/>
    <w:rsid w:val="006E270C"/>
    <w:rsid w:val="006E6215"/>
    <w:rsid w:val="006F0929"/>
    <w:rsid w:val="006F4BD6"/>
    <w:rsid w:val="006F5497"/>
    <w:rsid w:val="006F5FBB"/>
    <w:rsid w:val="0070018C"/>
    <w:rsid w:val="00701565"/>
    <w:rsid w:val="00701B0D"/>
    <w:rsid w:val="00701E3B"/>
    <w:rsid w:val="00705C70"/>
    <w:rsid w:val="00705F8A"/>
    <w:rsid w:val="0070605C"/>
    <w:rsid w:val="00706BF2"/>
    <w:rsid w:val="00714BA2"/>
    <w:rsid w:val="00714C2D"/>
    <w:rsid w:val="00721611"/>
    <w:rsid w:val="00721AB8"/>
    <w:rsid w:val="007254B5"/>
    <w:rsid w:val="00725B4E"/>
    <w:rsid w:val="00726F63"/>
    <w:rsid w:val="00727EA0"/>
    <w:rsid w:val="00730D30"/>
    <w:rsid w:val="00732613"/>
    <w:rsid w:val="007327E7"/>
    <w:rsid w:val="007334E5"/>
    <w:rsid w:val="00733D3C"/>
    <w:rsid w:val="00743BF9"/>
    <w:rsid w:val="007470DE"/>
    <w:rsid w:val="00754279"/>
    <w:rsid w:val="007542FB"/>
    <w:rsid w:val="0075497C"/>
    <w:rsid w:val="00762F83"/>
    <w:rsid w:val="007635C3"/>
    <w:rsid w:val="007653E1"/>
    <w:rsid w:val="00766A1C"/>
    <w:rsid w:val="007709E5"/>
    <w:rsid w:val="00771225"/>
    <w:rsid w:val="00771446"/>
    <w:rsid w:val="00772020"/>
    <w:rsid w:val="007727F5"/>
    <w:rsid w:val="00786743"/>
    <w:rsid w:val="007904DB"/>
    <w:rsid w:val="00791E90"/>
    <w:rsid w:val="00797971"/>
    <w:rsid w:val="007A0769"/>
    <w:rsid w:val="007A303A"/>
    <w:rsid w:val="007B00D3"/>
    <w:rsid w:val="007B1495"/>
    <w:rsid w:val="007C0F76"/>
    <w:rsid w:val="007C1822"/>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0363"/>
    <w:rsid w:val="008112CC"/>
    <w:rsid w:val="008129AA"/>
    <w:rsid w:val="00813731"/>
    <w:rsid w:val="00815282"/>
    <w:rsid w:val="00820FBA"/>
    <w:rsid w:val="00822529"/>
    <w:rsid w:val="008257E7"/>
    <w:rsid w:val="008275BB"/>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67AD8"/>
    <w:rsid w:val="00876929"/>
    <w:rsid w:val="00877E15"/>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7D9"/>
    <w:rsid w:val="008B39DC"/>
    <w:rsid w:val="008B425B"/>
    <w:rsid w:val="008B435E"/>
    <w:rsid w:val="008B580D"/>
    <w:rsid w:val="008B6770"/>
    <w:rsid w:val="008C11B0"/>
    <w:rsid w:val="008C244C"/>
    <w:rsid w:val="008C2A20"/>
    <w:rsid w:val="008C7479"/>
    <w:rsid w:val="008C7677"/>
    <w:rsid w:val="008C7B94"/>
    <w:rsid w:val="008D48AB"/>
    <w:rsid w:val="008E21D1"/>
    <w:rsid w:val="008E2E81"/>
    <w:rsid w:val="008E337A"/>
    <w:rsid w:val="008E49C6"/>
    <w:rsid w:val="008F109A"/>
    <w:rsid w:val="008F5D79"/>
    <w:rsid w:val="009016F6"/>
    <w:rsid w:val="00902EB3"/>
    <w:rsid w:val="00903A4F"/>
    <w:rsid w:val="009070F8"/>
    <w:rsid w:val="00914BF2"/>
    <w:rsid w:val="009166C8"/>
    <w:rsid w:val="00917D91"/>
    <w:rsid w:val="009202A7"/>
    <w:rsid w:val="0092154E"/>
    <w:rsid w:val="00922975"/>
    <w:rsid w:val="00922A24"/>
    <w:rsid w:val="009267DA"/>
    <w:rsid w:val="00926A46"/>
    <w:rsid w:val="00930BD0"/>
    <w:rsid w:val="009329CA"/>
    <w:rsid w:val="0093653E"/>
    <w:rsid w:val="0094117C"/>
    <w:rsid w:val="0094598A"/>
    <w:rsid w:val="009572CA"/>
    <w:rsid w:val="00960D4E"/>
    <w:rsid w:val="00961FBB"/>
    <w:rsid w:val="009624DB"/>
    <w:rsid w:val="009648C8"/>
    <w:rsid w:val="00965F92"/>
    <w:rsid w:val="00966E2E"/>
    <w:rsid w:val="00967BA4"/>
    <w:rsid w:val="009721E0"/>
    <w:rsid w:val="00972499"/>
    <w:rsid w:val="00972B51"/>
    <w:rsid w:val="00973E84"/>
    <w:rsid w:val="009743A8"/>
    <w:rsid w:val="0097534A"/>
    <w:rsid w:val="009753FD"/>
    <w:rsid w:val="00976216"/>
    <w:rsid w:val="00976E83"/>
    <w:rsid w:val="009772D4"/>
    <w:rsid w:val="009834AE"/>
    <w:rsid w:val="00984230"/>
    <w:rsid w:val="00987F15"/>
    <w:rsid w:val="00990BED"/>
    <w:rsid w:val="009914A6"/>
    <w:rsid w:val="00991FF4"/>
    <w:rsid w:val="009935BF"/>
    <w:rsid w:val="00994E44"/>
    <w:rsid w:val="00995960"/>
    <w:rsid w:val="00996313"/>
    <w:rsid w:val="009965AF"/>
    <w:rsid w:val="009A4A58"/>
    <w:rsid w:val="009B1AA0"/>
    <w:rsid w:val="009B1C16"/>
    <w:rsid w:val="009B24DF"/>
    <w:rsid w:val="009B3220"/>
    <w:rsid w:val="009B4DBC"/>
    <w:rsid w:val="009B67D8"/>
    <w:rsid w:val="009C09AB"/>
    <w:rsid w:val="009D34DA"/>
    <w:rsid w:val="009D4385"/>
    <w:rsid w:val="009D69B8"/>
    <w:rsid w:val="009D6D0F"/>
    <w:rsid w:val="009D6FF7"/>
    <w:rsid w:val="009E1311"/>
    <w:rsid w:val="009E3124"/>
    <w:rsid w:val="009E31F4"/>
    <w:rsid w:val="009E3C6E"/>
    <w:rsid w:val="009E4A42"/>
    <w:rsid w:val="009E4A8A"/>
    <w:rsid w:val="009E5503"/>
    <w:rsid w:val="009E7547"/>
    <w:rsid w:val="009F0FB1"/>
    <w:rsid w:val="009F143A"/>
    <w:rsid w:val="009F4CAE"/>
    <w:rsid w:val="009F5799"/>
    <w:rsid w:val="009F60CF"/>
    <w:rsid w:val="00A02A87"/>
    <w:rsid w:val="00A05320"/>
    <w:rsid w:val="00A06319"/>
    <w:rsid w:val="00A1449E"/>
    <w:rsid w:val="00A16B45"/>
    <w:rsid w:val="00A16E47"/>
    <w:rsid w:val="00A25626"/>
    <w:rsid w:val="00A2605B"/>
    <w:rsid w:val="00A260CA"/>
    <w:rsid w:val="00A3352A"/>
    <w:rsid w:val="00A3465C"/>
    <w:rsid w:val="00A367AB"/>
    <w:rsid w:val="00A371CB"/>
    <w:rsid w:val="00A41594"/>
    <w:rsid w:val="00A41D46"/>
    <w:rsid w:val="00A43D9E"/>
    <w:rsid w:val="00A4699E"/>
    <w:rsid w:val="00A51E4B"/>
    <w:rsid w:val="00A5219B"/>
    <w:rsid w:val="00A522EF"/>
    <w:rsid w:val="00A52DE3"/>
    <w:rsid w:val="00A5643E"/>
    <w:rsid w:val="00A603F9"/>
    <w:rsid w:val="00A61AEF"/>
    <w:rsid w:val="00A6550F"/>
    <w:rsid w:val="00A65743"/>
    <w:rsid w:val="00A663E6"/>
    <w:rsid w:val="00A676B0"/>
    <w:rsid w:val="00A67A11"/>
    <w:rsid w:val="00A7092F"/>
    <w:rsid w:val="00A75F1D"/>
    <w:rsid w:val="00A765AE"/>
    <w:rsid w:val="00A766FF"/>
    <w:rsid w:val="00A81431"/>
    <w:rsid w:val="00A816FC"/>
    <w:rsid w:val="00A87D73"/>
    <w:rsid w:val="00A912F3"/>
    <w:rsid w:val="00A92B66"/>
    <w:rsid w:val="00A97AC4"/>
    <w:rsid w:val="00AA09F7"/>
    <w:rsid w:val="00AA428F"/>
    <w:rsid w:val="00AA470A"/>
    <w:rsid w:val="00AA5882"/>
    <w:rsid w:val="00AA6477"/>
    <w:rsid w:val="00AB27E1"/>
    <w:rsid w:val="00AB596F"/>
    <w:rsid w:val="00AC07E4"/>
    <w:rsid w:val="00AC35D4"/>
    <w:rsid w:val="00AC4671"/>
    <w:rsid w:val="00AC5676"/>
    <w:rsid w:val="00AC5D5A"/>
    <w:rsid w:val="00AD0031"/>
    <w:rsid w:val="00AD21C8"/>
    <w:rsid w:val="00AD453F"/>
    <w:rsid w:val="00AD45CD"/>
    <w:rsid w:val="00AD5BFC"/>
    <w:rsid w:val="00AD5C03"/>
    <w:rsid w:val="00AE0402"/>
    <w:rsid w:val="00AE21A5"/>
    <w:rsid w:val="00AE2557"/>
    <w:rsid w:val="00AE5E18"/>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26A94"/>
    <w:rsid w:val="00B30178"/>
    <w:rsid w:val="00B32213"/>
    <w:rsid w:val="00B3417A"/>
    <w:rsid w:val="00B3678A"/>
    <w:rsid w:val="00B37E2F"/>
    <w:rsid w:val="00B425BD"/>
    <w:rsid w:val="00B43993"/>
    <w:rsid w:val="00B44EAC"/>
    <w:rsid w:val="00B46C29"/>
    <w:rsid w:val="00B479F7"/>
    <w:rsid w:val="00B479FE"/>
    <w:rsid w:val="00B53D8E"/>
    <w:rsid w:val="00B53DFA"/>
    <w:rsid w:val="00B54E01"/>
    <w:rsid w:val="00B600CD"/>
    <w:rsid w:val="00B61AC0"/>
    <w:rsid w:val="00B622B3"/>
    <w:rsid w:val="00B65284"/>
    <w:rsid w:val="00B66D27"/>
    <w:rsid w:val="00B7021C"/>
    <w:rsid w:val="00B71151"/>
    <w:rsid w:val="00B7272A"/>
    <w:rsid w:val="00B73379"/>
    <w:rsid w:val="00B9305B"/>
    <w:rsid w:val="00B93F82"/>
    <w:rsid w:val="00BA0D98"/>
    <w:rsid w:val="00BA2939"/>
    <w:rsid w:val="00BA3AA4"/>
    <w:rsid w:val="00BA4F55"/>
    <w:rsid w:val="00BA57AC"/>
    <w:rsid w:val="00BB0426"/>
    <w:rsid w:val="00BB7350"/>
    <w:rsid w:val="00BC2909"/>
    <w:rsid w:val="00BC71C6"/>
    <w:rsid w:val="00BC7A09"/>
    <w:rsid w:val="00BD531C"/>
    <w:rsid w:val="00BD66F8"/>
    <w:rsid w:val="00BE2B2A"/>
    <w:rsid w:val="00BE6CA0"/>
    <w:rsid w:val="00BF14DF"/>
    <w:rsid w:val="00BF25EC"/>
    <w:rsid w:val="00BF62F3"/>
    <w:rsid w:val="00BF687B"/>
    <w:rsid w:val="00C009A3"/>
    <w:rsid w:val="00C025B5"/>
    <w:rsid w:val="00C02C05"/>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32CC7"/>
    <w:rsid w:val="00C34468"/>
    <w:rsid w:val="00C346F4"/>
    <w:rsid w:val="00C41DCE"/>
    <w:rsid w:val="00C46C1F"/>
    <w:rsid w:val="00C472E9"/>
    <w:rsid w:val="00C51220"/>
    <w:rsid w:val="00C5241D"/>
    <w:rsid w:val="00C53506"/>
    <w:rsid w:val="00C53A2A"/>
    <w:rsid w:val="00C55BEC"/>
    <w:rsid w:val="00C56302"/>
    <w:rsid w:val="00C60990"/>
    <w:rsid w:val="00C60FB7"/>
    <w:rsid w:val="00C67306"/>
    <w:rsid w:val="00C67CEE"/>
    <w:rsid w:val="00C74A25"/>
    <w:rsid w:val="00C74D30"/>
    <w:rsid w:val="00C7541A"/>
    <w:rsid w:val="00C82633"/>
    <w:rsid w:val="00C82ADE"/>
    <w:rsid w:val="00C854A6"/>
    <w:rsid w:val="00C864EA"/>
    <w:rsid w:val="00C879BB"/>
    <w:rsid w:val="00C91C55"/>
    <w:rsid w:val="00C97322"/>
    <w:rsid w:val="00CA0576"/>
    <w:rsid w:val="00CA1AD8"/>
    <w:rsid w:val="00CA2683"/>
    <w:rsid w:val="00CA3BB5"/>
    <w:rsid w:val="00CB0B41"/>
    <w:rsid w:val="00CB24FB"/>
    <w:rsid w:val="00CB3EFA"/>
    <w:rsid w:val="00CB6429"/>
    <w:rsid w:val="00CB6EB7"/>
    <w:rsid w:val="00CC0E84"/>
    <w:rsid w:val="00CC2598"/>
    <w:rsid w:val="00CC3AA0"/>
    <w:rsid w:val="00CC51C9"/>
    <w:rsid w:val="00CC6919"/>
    <w:rsid w:val="00CD21AD"/>
    <w:rsid w:val="00CD24CB"/>
    <w:rsid w:val="00CD3DB8"/>
    <w:rsid w:val="00CD4604"/>
    <w:rsid w:val="00CD6CA4"/>
    <w:rsid w:val="00CE06A2"/>
    <w:rsid w:val="00CE4539"/>
    <w:rsid w:val="00CF0964"/>
    <w:rsid w:val="00CF0AD9"/>
    <w:rsid w:val="00CF1042"/>
    <w:rsid w:val="00CF31DC"/>
    <w:rsid w:val="00CF33E4"/>
    <w:rsid w:val="00CF47C0"/>
    <w:rsid w:val="00CF7210"/>
    <w:rsid w:val="00D00E0D"/>
    <w:rsid w:val="00D0402D"/>
    <w:rsid w:val="00D058F8"/>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93E"/>
    <w:rsid w:val="00D529E6"/>
    <w:rsid w:val="00D54C37"/>
    <w:rsid w:val="00D55DA6"/>
    <w:rsid w:val="00D57544"/>
    <w:rsid w:val="00D577EB"/>
    <w:rsid w:val="00D60EED"/>
    <w:rsid w:val="00D64053"/>
    <w:rsid w:val="00D67108"/>
    <w:rsid w:val="00D67781"/>
    <w:rsid w:val="00D70D0B"/>
    <w:rsid w:val="00D722A5"/>
    <w:rsid w:val="00D73957"/>
    <w:rsid w:val="00D80F55"/>
    <w:rsid w:val="00D87FD8"/>
    <w:rsid w:val="00D9060F"/>
    <w:rsid w:val="00D90708"/>
    <w:rsid w:val="00DA3B81"/>
    <w:rsid w:val="00DA414F"/>
    <w:rsid w:val="00DA4AFE"/>
    <w:rsid w:val="00DA611D"/>
    <w:rsid w:val="00DB044E"/>
    <w:rsid w:val="00DB0E3D"/>
    <w:rsid w:val="00DB43A9"/>
    <w:rsid w:val="00DB5BFB"/>
    <w:rsid w:val="00DB6351"/>
    <w:rsid w:val="00DB68E4"/>
    <w:rsid w:val="00DB6FDD"/>
    <w:rsid w:val="00DB7397"/>
    <w:rsid w:val="00DB7D01"/>
    <w:rsid w:val="00DC1013"/>
    <w:rsid w:val="00DC1254"/>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EF"/>
    <w:rsid w:val="00E001F5"/>
    <w:rsid w:val="00E03C82"/>
    <w:rsid w:val="00E06170"/>
    <w:rsid w:val="00E102B9"/>
    <w:rsid w:val="00E141D4"/>
    <w:rsid w:val="00E145E4"/>
    <w:rsid w:val="00E24354"/>
    <w:rsid w:val="00E24879"/>
    <w:rsid w:val="00E26D75"/>
    <w:rsid w:val="00E26F10"/>
    <w:rsid w:val="00E30666"/>
    <w:rsid w:val="00E31A94"/>
    <w:rsid w:val="00E3705F"/>
    <w:rsid w:val="00E37DDF"/>
    <w:rsid w:val="00E431EB"/>
    <w:rsid w:val="00E45BD3"/>
    <w:rsid w:val="00E51CCA"/>
    <w:rsid w:val="00E53328"/>
    <w:rsid w:val="00E53C4F"/>
    <w:rsid w:val="00E549A6"/>
    <w:rsid w:val="00E55ED8"/>
    <w:rsid w:val="00E6089A"/>
    <w:rsid w:val="00E61213"/>
    <w:rsid w:val="00E61677"/>
    <w:rsid w:val="00E6289C"/>
    <w:rsid w:val="00E639E6"/>
    <w:rsid w:val="00E75050"/>
    <w:rsid w:val="00E76633"/>
    <w:rsid w:val="00E827FA"/>
    <w:rsid w:val="00E82B45"/>
    <w:rsid w:val="00E86A36"/>
    <w:rsid w:val="00E932DF"/>
    <w:rsid w:val="00E94548"/>
    <w:rsid w:val="00E94713"/>
    <w:rsid w:val="00E9588F"/>
    <w:rsid w:val="00E96639"/>
    <w:rsid w:val="00EA19E9"/>
    <w:rsid w:val="00EA25E1"/>
    <w:rsid w:val="00EA3CFD"/>
    <w:rsid w:val="00EA5B7D"/>
    <w:rsid w:val="00EA647B"/>
    <w:rsid w:val="00EA6D87"/>
    <w:rsid w:val="00EA7823"/>
    <w:rsid w:val="00EA7C53"/>
    <w:rsid w:val="00EB0A31"/>
    <w:rsid w:val="00EB31F9"/>
    <w:rsid w:val="00EB4171"/>
    <w:rsid w:val="00EB483A"/>
    <w:rsid w:val="00EC2F4D"/>
    <w:rsid w:val="00ED0D26"/>
    <w:rsid w:val="00ED296A"/>
    <w:rsid w:val="00ED31CB"/>
    <w:rsid w:val="00ED447F"/>
    <w:rsid w:val="00ED61CC"/>
    <w:rsid w:val="00ED6713"/>
    <w:rsid w:val="00ED6B84"/>
    <w:rsid w:val="00EE11B7"/>
    <w:rsid w:val="00EE1380"/>
    <w:rsid w:val="00EE13BA"/>
    <w:rsid w:val="00EE18A2"/>
    <w:rsid w:val="00EE2119"/>
    <w:rsid w:val="00EE2471"/>
    <w:rsid w:val="00EE3171"/>
    <w:rsid w:val="00EE5532"/>
    <w:rsid w:val="00EE6099"/>
    <w:rsid w:val="00EE7CE4"/>
    <w:rsid w:val="00EE7D20"/>
    <w:rsid w:val="00EF0DAD"/>
    <w:rsid w:val="00EF3B15"/>
    <w:rsid w:val="00EF3D71"/>
    <w:rsid w:val="00EF513F"/>
    <w:rsid w:val="00EF606B"/>
    <w:rsid w:val="00F00135"/>
    <w:rsid w:val="00F0425C"/>
    <w:rsid w:val="00F052F5"/>
    <w:rsid w:val="00F11BA8"/>
    <w:rsid w:val="00F157C6"/>
    <w:rsid w:val="00F17FFB"/>
    <w:rsid w:val="00F20A25"/>
    <w:rsid w:val="00F2220D"/>
    <w:rsid w:val="00F2406C"/>
    <w:rsid w:val="00F25A31"/>
    <w:rsid w:val="00F25C05"/>
    <w:rsid w:val="00F26F3B"/>
    <w:rsid w:val="00F26F80"/>
    <w:rsid w:val="00F315CE"/>
    <w:rsid w:val="00F34BEA"/>
    <w:rsid w:val="00F3762E"/>
    <w:rsid w:val="00F37E44"/>
    <w:rsid w:val="00F45246"/>
    <w:rsid w:val="00F45EF5"/>
    <w:rsid w:val="00F474ED"/>
    <w:rsid w:val="00F51312"/>
    <w:rsid w:val="00F5610B"/>
    <w:rsid w:val="00F60E77"/>
    <w:rsid w:val="00F67398"/>
    <w:rsid w:val="00F67CC6"/>
    <w:rsid w:val="00F70DCF"/>
    <w:rsid w:val="00F756DE"/>
    <w:rsid w:val="00F76078"/>
    <w:rsid w:val="00F77134"/>
    <w:rsid w:val="00F80F46"/>
    <w:rsid w:val="00F8119E"/>
    <w:rsid w:val="00F8270C"/>
    <w:rsid w:val="00F82B42"/>
    <w:rsid w:val="00F844FA"/>
    <w:rsid w:val="00F8664F"/>
    <w:rsid w:val="00F86F42"/>
    <w:rsid w:val="00F918EB"/>
    <w:rsid w:val="00F91C4E"/>
    <w:rsid w:val="00F935BA"/>
    <w:rsid w:val="00F9398C"/>
    <w:rsid w:val="00F9418C"/>
    <w:rsid w:val="00F960A0"/>
    <w:rsid w:val="00F96C66"/>
    <w:rsid w:val="00F97B13"/>
    <w:rsid w:val="00F97D60"/>
    <w:rsid w:val="00FA01E5"/>
    <w:rsid w:val="00FA0730"/>
    <w:rsid w:val="00FA3D2F"/>
    <w:rsid w:val="00FA40DD"/>
    <w:rsid w:val="00FA4CE2"/>
    <w:rsid w:val="00FA4EC7"/>
    <w:rsid w:val="00FA7503"/>
    <w:rsid w:val="00FB0AD6"/>
    <w:rsid w:val="00FB2D98"/>
    <w:rsid w:val="00FB3397"/>
    <w:rsid w:val="00FB459A"/>
    <w:rsid w:val="00FB4668"/>
    <w:rsid w:val="00FB52BA"/>
    <w:rsid w:val="00FB78A0"/>
    <w:rsid w:val="00FC2ADD"/>
    <w:rsid w:val="00FC3A09"/>
    <w:rsid w:val="00FC3CEA"/>
    <w:rsid w:val="00FC7D30"/>
    <w:rsid w:val="00FD33CE"/>
    <w:rsid w:val="00FD3866"/>
    <w:rsid w:val="00FD515B"/>
    <w:rsid w:val="00FD5477"/>
    <w:rsid w:val="00FD56E9"/>
    <w:rsid w:val="00FD720D"/>
    <w:rsid w:val="00FD77AC"/>
    <w:rsid w:val="00FD7E54"/>
    <w:rsid w:val="00FE02A6"/>
    <w:rsid w:val="00FE03EE"/>
    <w:rsid w:val="00FE3800"/>
    <w:rsid w:val="00FE4527"/>
    <w:rsid w:val="00FE4654"/>
    <w:rsid w:val="00FE54FF"/>
    <w:rsid w:val="00FE605E"/>
    <w:rsid w:val="00FE6E06"/>
    <w:rsid w:val="00FE7334"/>
    <w:rsid w:val="00FE7B5F"/>
    <w:rsid w:val="00FE7F36"/>
    <w:rsid w:val="00FE7FA8"/>
    <w:rsid w:val="00FF1F6D"/>
    <w:rsid w:val="00FF26AE"/>
    <w:rsid w:val="00FF434D"/>
    <w:rsid w:val="00FF512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47913-45D1-432D-ADAD-65402AFED087}"/>
</file>

<file path=customXml/itemProps2.xml><?xml version="1.0" encoding="utf-8"?>
<ds:datastoreItem xmlns:ds="http://schemas.openxmlformats.org/officeDocument/2006/customXml" ds:itemID="{D4AB8169-B318-462B-8AB2-79A9DD5F7C48}"/>
</file>

<file path=customXml/itemProps3.xml><?xml version="1.0" encoding="utf-8"?>
<ds:datastoreItem xmlns:ds="http://schemas.openxmlformats.org/officeDocument/2006/customXml" ds:itemID="{D717294B-F2A4-4A00-87A1-D0FE88C196D5}"/>
</file>

<file path=customXml/itemProps4.xml><?xml version="1.0" encoding="utf-8"?>
<ds:datastoreItem xmlns:ds="http://schemas.openxmlformats.org/officeDocument/2006/customXml" ds:itemID="{49E8551E-104E-4622-8071-1764A06021B4}"/>
</file>

<file path=docProps/app.xml><?xml version="1.0" encoding="utf-8"?>
<Properties xmlns="http://schemas.openxmlformats.org/officeDocument/2006/extended-properties" xmlns:vt="http://schemas.openxmlformats.org/officeDocument/2006/docPropsVTypes">
  <Template>Normal</Template>
  <TotalTime>145</TotalTime>
  <Pages>4</Pages>
  <Words>633</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180</cp:revision>
  <cp:lastPrinted>2020-07-27T12:28:00Z</cp:lastPrinted>
  <dcterms:created xsi:type="dcterms:W3CDTF">2020-07-27T10:19:00Z</dcterms:created>
  <dcterms:modified xsi:type="dcterms:W3CDTF">2020-08-07T13:22:00Z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